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:rsidTr="006516DC">
        <w:trPr>
          <w:trHeight w:val="567"/>
        </w:trPr>
        <w:tc>
          <w:tcPr>
            <w:tcW w:w="4244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:rsidTr="006516DC">
        <w:trPr>
          <w:trHeight w:val="794"/>
        </w:trPr>
        <w:tc>
          <w:tcPr>
            <w:tcW w:w="4244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19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7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</w:p>
        </w:tc>
        <w:tc>
          <w:tcPr>
            <w:tcW w:w="1738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</w:p>
        </w:tc>
        <w:tc>
          <w:tcPr>
            <w:tcW w:w="3481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2F62F2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75" w:type="dxa"/>
            <w:gridSpan w:val="2"/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38" w:type="dxa"/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1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</w:t>
            </w:r>
            <w:r w:rsidR="002F62F2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627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7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53266B" w:rsidP="000D5080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2020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년 </w:t>
            </w:r>
            <w:r w:rsidR="002F121D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3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="00B44BAC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1</w:t>
            </w:r>
            <w:r w:rsidR="00064BEC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7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</w:p>
        </w:tc>
        <w:tc>
          <w:tcPr>
            <w:tcW w:w="1738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1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F66054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FD4DF6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3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:rsidR="001A7D67" w:rsidRPr="00B36D0A" w:rsidRDefault="001A7D67" w:rsidP="004801CC">
      <w:pPr>
        <w:jc w:val="left"/>
        <w:rPr>
          <w:rFonts w:cs="Tahoma"/>
          <w:spacing w:val="-10"/>
          <w:kern w:val="2"/>
        </w:rPr>
      </w:pPr>
    </w:p>
    <w:p w:rsidR="00064BEC" w:rsidRDefault="00064BEC" w:rsidP="00064BEC">
      <w:pPr>
        <w:jc w:val="center"/>
        <w:rPr>
          <w:rFonts w:cs="Tahoma"/>
          <w:b/>
          <w:spacing w:val="-10"/>
          <w:sz w:val="40"/>
          <w:szCs w:val="32"/>
        </w:rPr>
      </w:pPr>
      <w:r>
        <w:rPr>
          <w:rFonts w:cs="Tahoma" w:hint="eastAsia"/>
          <w:b/>
          <w:spacing w:val="-10"/>
          <w:sz w:val="36"/>
          <w:szCs w:val="32"/>
        </w:rPr>
        <w:t>‘삶의 질’ 망가뜨린 코로나19</w:t>
      </w:r>
    </w:p>
    <w:p w:rsidR="0065413B" w:rsidRPr="000F2007" w:rsidRDefault="00064BEC" w:rsidP="0065413B">
      <w:pPr>
        <w:jc w:val="center"/>
        <w:rPr>
          <w:rFonts w:cs="Tahoma"/>
          <w:spacing w:val="-10"/>
          <w:kern w:val="2"/>
          <w:sz w:val="24"/>
          <w:szCs w:val="24"/>
        </w:rPr>
      </w:pPr>
      <w:r w:rsidRPr="000F2007">
        <w:rPr>
          <w:rFonts w:cs="Tahoma"/>
          <w:b/>
          <w:spacing w:val="-10"/>
          <w:kern w:val="2"/>
          <w:sz w:val="36"/>
          <w:szCs w:val="32"/>
        </w:rPr>
        <w:t xml:space="preserve"> </w:t>
      </w:r>
      <w:proofErr w:type="spellStart"/>
      <w:r w:rsidR="00B20F48" w:rsidRPr="000F2007">
        <w:rPr>
          <w:rFonts w:cs="Tahoma" w:hint="eastAsia"/>
          <w:spacing w:val="-10"/>
          <w:kern w:val="2"/>
          <w:sz w:val="24"/>
          <w:szCs w:val="24"/>
        </w:rPr>
        <w:t>컨슈머인사이트</w:t>
      </w:r>
      <w:proofErr w:type="spellEnd"/>
      <w:r w:rsidR="00B20F48" w:rsidRPr="000F2007">
        <w:rPr>
          <w:rFonts w:cs="Tahoma" w:hint="eastAsia"/>
          <w:spacing w:val="-10"/>
          <w:kern w:val="2"/>
          <w:sz w:val="24"/>
          <w:szCs w:val="24"/>
        </w:rPr>
        <w:t xml:space="preserve"> </w:t>
      </w:r>
      <w:r w:rsidR="00B20F48" w:rsidRPr="000F2007">
        <w:rPr>
          <w:rFonts w:cs="Tahoma"/>
          <w:spacing w:val="-10"/>
          <w:kern w:val="2"/>
          <w:sz w:val="24"/>
          <w:szCs w:val="24"/>
        </w:rPr>
        <w:t>‘</w:t>
      </w:r>
      <w:r w:rsidR="0015551E" w:rsidRPr="000F2007">
        <w:rPr>
          <w:rFonts w:cs="Tahoma" w:hint="eastAsia"/>
          <w:spacing w:val="-10"/>
          <w:kern w:val="2"/>
          <w:sz w:val="24"/>
          <w:szCs w:val="24"/>
        </w:rPr>
        <w:t>체감경제</w:t>
      </w:r>
      <w:r w:rsidR="00B20F48" w:rsidRPr="000F2007">
        <w:rPr>
          <w:rFonts w:cs="Tahoma"/>
          <w:spacing w:val="-10"/>
          <w:kern w:val="2"/>
          <w:sz w:val="24"/>
          <w:szCs w:val="24"/>
        </w:rPr>
        <w:t>’</w:t>
      </w:r>
      <w:r w:rsidR="00B20F48" w:rsidRPr="000F2007">
        <w:rPr>
          <w:rFonts w:cs="Tahoma" w:hint="eastAsia"/>
          <w:spacing w:val="-10"/>
          <w:kern w:val="2"/>
          <w:sz w:val="24"/>
          <w:szCs w:val="24"/>
        </w:rPr>
        <w:t xml:space="preserve"> 조사 추이 비교</w:t>
      </w:r>
    </w:p>
    <w:p w:rsidR="00DF3D87" w:rsidRPr="000F2007" w:rsidRDefault="00DF3D87" w:rsidP="00B44BAC">
      <w:pPr>
        <w:jc w:val="left"/>
        <w:rPr>
          <w:rFonts w:cs="Tahoma"/>
          <w:b/>
          <w:spacing w:val="-10"/>
          <w:kern w:val="2"/>
          <w:sz w:val="24"/>
          <w:szCs w:val="24"/>
        </w:rPr>
      </w:pPr>
    </w:p>
    <w:p w:rsidR="00064BEC" w:rsidRDefault="00064BEC" w:rsidP="00064BEC">
      <w:pPr>
        <w:jc w:val="left"/>
        <w:rPr>
          <w:rFonts w:cs="Tahoma"/>
          <w:b/>
          <w:spacing w:val="-10"/>
          <w:sz w:val="24"/>
          <w:szCs w:val="24"/>
        </w:rPr>
      </w:pPr>
      <w:r>
        <w:rPr>
          <w:rFonts w:cs="Tahoma" w:hint="eastAsia"/>
          <w:b/>
          <w:spacing w:val="-10"/>
          <w:sz w:val="24"/>
          <w:szCs w:val="24"/>
        </w:rPr>
        <w:t>- ‘삶의 질’ 평가와 전망 모두 3월 들어 크게 악화</w:t>
      </w:r>
    </w:p>
    <w:p w:rsidR="00064BEC" w:rsidRDefault="00064BEC" w:rsidP="00064BEC">
      <w:pPr>
        <w:jc w:val="left"/>
        <w:rPr>
          <w:rFonts w:cs="Tahoma"/>
          <w:b/>
          <w:spacing w:val="-10"/>
          <w:sz w:val="24"/>
          <w:szCs w:val="24"/>
        </w:rPr>
      </w:pPr>
      <w:r>
        <w:rPr>
          <w:rFonts w:cs="Tahoma" w:hint="eastAsia"/>
          <w:b/>
          <w:spacing w:val="-10"/>
          <w:sz w:val="24"/>
          <w:szCs w:val="24"/>
        </w:rPr>
        <w:t>- 계층의식 하층</w:t>
      </w:r>
      <w:r>
        <w:rPr>
          <w:rFonts w:ascii="MS Gothic" w:eastAsia="MS Gothic" w:hAnsi="MS Gothic" w:cs="MS Gothic" w:hint="eastAsia"/>
          <w:b/>
          <w:spacing w:val="-10"/>
          <w:sz w:val="24"/>
          <w:szCs w:val="24"/>
        </w:rPr>
        <w:t>・</w:t>
      </w:r>
      <w:r>
        <w:rPr>
          <w:rFonts w:cs="Tahoma" w:hint="eastAsia"/>
          <w:b/>
          <w:spacing w:val="-10"/>
          <w:sz w:val="24"/>
          <w:szCs w:val="24"/>
        </w:rPr>
        <w:t xml:space="preserve">60대 </w:t>
      </w:r>
      <w:proofErr w:type="spellStart"/>
      <w:r>
        <w:rPr>
          <w:rFonts w:cs="Tahoma" w:hint="eastAsia"/>
          <w:b/>
          <w:spacing w:val="-10"/>
          <w:sz w:val="24"/>
          <w:szCs w:val="24"/>
        </w:rPr>
        <w:t>이상</w:t>
      </w:r>
      <w:r>
        <w:rPr>
          <w:rFonts w:ascii="MS Gothic" w:eastAsia="MS Gothic" w:hAnsi="MS Gothic" w:cs="MS Gothic" w:hint="eastAsia"/>
          <w:b/>
          <w:spacing w:val="-10"/>
          <w:sz w:val="24"/>
          <w:szCs w:val="24"/>
        </w:rPr>
        <w:t>・</w:t>
      </w:r>
      <w:r>
        <w:rPr>
          <w:rFonts w:cs="Tahoma" w:hint="eastAsia"/>
          <w:b/>
          <w:spacing w:val="-10"/>
          <w:sz w:val="24"/>
          <w:szCs w:val="24"/>
        </w:rPr>
        <w:t>소상공인</w:t>
      </w:r>
      <w:proofErr w:type="spellEnd"/>
      <w:r>
        <w:rPr>
          <w:rFonts w:cs="Tahoma" w:hint="eastAsia"/>
          <w:b/>
          <w:spacing w:val="-10"/>
          <w:sz w:val="24"/>
          <w:szCs w:val="24"/>
        </w:rPr>
        <w:t xml:space="preserve"> 전망이 가장 비관적 </w:t>
      </w:r>
    </w:p>
    <w:p w:rsidR="00064BEC" w:rsidRDefault="00064BEC" w:rsidP="00064BEC">
      <w:pPr>
        <w:jc w:val="left"/>
        <w:rPr>
          <w:rFonts w:cs="Tahoma"/>
          <w:b/>
          <w:spacing w:val="-10"/>
          <w:sz w:val="24"/>
          <w:szCs w:val="24"/>
        </w:rPr>
      </w:pPr>
      <w:r>
        <w:rPr>
          <w:rFonts w:cs="Tahoma" w:hint="eastAsia"/>
          <w:b/>
          <w:spacing w:val="-10"/>
          <w:sz w:val="24"/>
          <w:szCs w:val="24"/>
        </w:rPr>
        <w:t xml:space="preserve">- 비관적 전망으로 이동폭은 60대 </w:t>
      </w:r>
      <w:r w:rsidR="006B2D7C">
        <w:rPr>
          <w:rFonts w:cs="Tahoma" w:hint="eastAsia"/>
          <w:b/>
          <w:spacing w:val="-10"/>
          <w:sz w:val="24"/>
          <w:szCs w:val="24"/>
        </w:rPr>
        <w:t xml:space="preserve">이상 </w:t>
      </w:r>
      <w:proofErr w:type="spellStart"/>
      <w:r>
        <w:rPr>
          <w:rFonts w:cs="Tahoma" w:hint="eastAsia"/>
          <w:b/>
          <w:spacing w:val="-10"/>
          <w:sz w:val="24"/>
          <w:szCs w:val="24"/>
        </w:rPr>
        <w:t>여성</w:t>
      </w:r>
      <w:r>
        <w:rPr>
          <w:rFonts w:ascii="MS Gothic" w:eastAsia="MS Gothic" w:hAnsi="MS Gothic" w:cs="MS Gothic" w:hint="eastAsia"/>
          <w:b/>
          <w:spacing w:val="-10"/>
          <w:sz w:val="24"/>
          <w:szCs w:val="24"/>
        </w:rPr>
        <w:t>・</w:t>
      </w:r>
      <w:r>
        <w:rPr>
          <w:rFonts w:cs="Tahoma" w:hint="eastAsia"/>
          <w:b/>
          <w:spacing w:val="-10"/>
          <w:sz w:val="24"/>
          <w:szCs w:val="24"/>
        </w:rPr>
        <w:t>저소득층</w:t>
      </w:r>
      <w:r>
        <w:rPr>
          <w:rFonts w:ascii="MS Gothic" w:eastAsia="MS Gothic" w:hAnsi="MS Gothic" w:cs="MS Gothic" w:hint="eastAsia"/>
          <w:b/>
          <w:spacing w:val="-10"/>
          <w:sz w:val="24"/>
          <w:szCs w:val="24"/>
        </w:rPr>
        <w:t>・</w:t>
      </w:r>
      <w:r>
        <w:rPr>
          <w:rFonts w:cs="Tahoma" w:hint="eastAsia"/>
          <w:b/>
          <w:spacing w:val="-10"/>
          <w:sz w:val="24"/>
          <w:szCs w:val="24"/>
        </w:rPr>
        <w:t>대구</w:t>
      </w:r>
      <w:proofErr w:type="spellEnd"/>
      <w:r>
        <w:rPr>
          <w:rFonts w:cs="Tahoma" w:hint="eastAsia"/>
          <w:b/>
          <w:spacing w:val="-10"/>
          <w:sz w:val="24"/>
          <w:szCs w:val="24"/>
        </w:rPr>
        <w:t>/</w:t>
      </w:r>
      <w:proofErr w:type="spellStart"/>
      <w:r>
        <w:rPr>
          <w:rFonts w:cs="Tahoma" w:hint="eastAsia"/>
          <w:b/>
          <w:spacing w:val="-10"/>
          <w:sz w:val="24"/>
          <w:szCs w:val="24"/>
        </w:rPr>
        <w:t>경북</w:t>
      </w:r>
      <w:r>
        <w:rPr>
          <w:rFonts w:ascii="MS Gothic" w:eastAsia="MS Gothic" w:hAnsi="MS Gothic" w:cs="MS Gothic" w:hint="eastAsia"/>
          <w:b/>
          <w:spacing w:val="-10"/>
          <w:sz w:val="24"/>
          <w:szCs w:val="24"/>
        </w:rPr>
        <w:t>・</w:t>
      </w:r>
      <w:r>
        <w:rPr>
          <w:rFonts w:cs="맑은 고딕" w:hint="eastAsia"/>
          <w:b/>
          <w:spacing w:val="-10"/>
          <w:sz w:val="24"/>
          <w:szCs w:val="24"/>
        </w:rPr>
        <w:t>소상공인</w:t>
      </w:r>
      <w:proofErr w:type="spellEnd"/>
    </w:p>
    <w:p w:rsidR="00064BEC" w:rsidRDefault="00064BEC" w:rsidP="00064BEC">
      <w:pPr>
        <w:jc w:val="left"/>
        <w:rPr>
          <w:rFonts w:cs="Tahoma"/>
          <w:b/>
          <w:spacing w:val="-10"/>
          <w:sz w:val="24"/>
          <w:szCs w:val="24"/>
        </w:rPr>
      </w:pPr>
      <w:r>
        <w:rPr>
          <w:rFonts w:cs="Tahoma" w:hint="eastAsia"/>
          <w:b/>
          <w:spacing w:val="-10"/>
          <w:sz w:val="24"/>
          <w:szCs w:val="24"/>
        </w:rPr>
        <w:t>- 개강 연기된 대학생은 유일하게 낙관</w:t>
      </w:r>
      <w:r w:rsidR="006B2D7C">
        <w:rPr>
          <w:rFonts w:cs="Tahoma" w:hint="eastAsia"/>
          <w:b/>
          <w:spacing w:val="-10"/>
          <w:sz w:val="24"/>
          <w:szCs w:val="24"/>
        </w:rPr>
        <w:t>적 전망으로 이동</w:t>
      </w:r>
    </w:p>
    <w:p w:rsidR="0019340E" w:rsidRPr="00064BEC" w:rsidRDefault="0019340E" w:rsidP="003E1C87">
      <w:pPr>
        <w:jc w:val="left"/>
        <w:rPr>
          <w:rFonts w:cs="Tahoma"/>
          <w:spacing w:val="-10"/>
          <w:kern w:val="2"/>
          <w:szCs w:val="24"/>
        </w:rPr>
      </w:pPr>
    </w:p>
    <w:p w:rsidR="00064BEC" w:rsidRDefault="00064BEC" w:rsidP="00064BEC">
      <w:pPr>
        <w:ind w:firstLineChars="100" w:firstLine="180"/>
        <w:jc w:val="left"/>
        <w:rPr>
          <w:rFonts w:cs="Tahoma"/>
          <w:strike/>
          <w:color w:val="FF0000"/>
          <w:spacing w:val="-10"/>
        </w:rPr>
      </w:pPr>
      <w:r>
        <w:rPr>
          <w:rFonts w:cs="Tahoma" w:hint="eastAsia"/>
          <w:spacing w:val="-10"/>
        </w:rPr>
        <w:t xml:space="preserve">코로나19 확산 이후 ‘삶의 </w:t>
      </w:r>
      <w:proofErr w:type="spellStart"/>
      <w:r>
        <w:rPr>
          <w:rFonts w:cs="Tahoma" w:hint="eastAsia"/>
          <w:spacing w:val="-10"/>
        </w:rPr>
        <w:t>질’에</w:t>
      </w:r>
      <w:proofErr w:type="spellEnd"/>
      <w:r>
        <w:rPr>
          <w:rFonts w:cs="Tahoma" w:hint="eastAsia"/>
          <w:spacing w:val="-10"/>
        </w:rPr>
        <w:t xml:space="preserve"> 대한 평가와 전망이 크게 부정적으로 변했다. 향후 6개월에 대한 전망을 가장 부정적으로 느끼는 집단은 △계층의식 하층 △60대 </w:t>
      </w:r>
      <w:r w:rsidR="006B2D7C">
        <w:rPr>
          <w:rFonts w:cs="Tahoma" w:hint="eastAsia"/>
          <w:spacing w:val="-10"/>
        </w:rPr>
        <w:t xml:space="preserve">이상 </w:t>
      </w:r>
      <w:r>
        <w:rPr>
          <w:rFonts w:cs="Tahoma" w:hint="eastAsia"/>
          <w:spacing w:val="-10"/>
        </w:rPr>
        <w:t>△</w:t>
      </w:r>
      <w:r w:rsidR="006C25B8">
        <w:rPr>
          <w:rFonts w:cs="Tahoma" w:hint="eastAsia"/>
          <w:spacing w:val="-10"/>
        </w:rPr>
        <w:t>소상공인이었고</w:t>
      </w:r>
      <w:r>
        <w:rPr>
          <w:rFonts w:cs="Tahoma" w:hint="eastAsia"/>
          <w:spacing w:val="-10"/>
        </w:rPr>
        <w:t>, 비관적 방향으로의 이동 폭이 가장 큰 집단은 △60대 이상 여성 △저소득층 △</w:t>
      </w:r>
      <w:r w:rsidR="006C25B8">
        <w:rPr>
          <w:rFonts w:cs="Tahoma" w:hint="eastAsia"/>
          <w:spacing w:val="-10"/>
        </w:rPr>
        <w:t>소상공인</w:t>
      </w:r>
      <w:r>
        <w:rPr>
          <w:rFonts w:cs="Tahoma" w:hint="eastAsia"/>
          <w:spacing w:val="-10"/>
        </w:rPr>
        <w:t xml:space="preserve"> △대구/경북 거주자였다.</w:t>
      </w:r>
    </w:p>
    <w:p w:rsidR="00064BEC" w:rsidRDefault="00064BEC" w:rsidP="00064BEC">
      <w:pPr>
        <w:ind w:firstLineChars="100" w:firstLine="180"/>
        <w:jc w:val="left"/>
        <w:rPr>
          <w:rFonts w:cs="Tahoma"/>
          <w:spacing w:val="-10"/>
        </w:rPr>
      </w:pPr>
    </w:p>
    <w:p w:rsidR="00064BEC" w:rsidRDefault="00064BEC" w:rsidP="00064BEC">
      <w:pPr>
        <w:ind w:firstLineChars="100" w:firstLine="180"/>
        <w:jc w:val="left"/>
        <w:rPr>
          <w:rFonts w:cs="Tahoma"/>
          <w:spacing w:val="-10"/>
        </w:rPr>
      </w:pPr>
      <w:r>
        <w:rPr>
          <w:rFonts w:cs="Tahoma" w:hint="eastAsia"/>
          <w:spacing w:val="-10"/>
        </w:rPr>
        <w:t xml:space="preserve">소비자조사 전문기관 </w:t>
      </w:r>
      <w:proofErr w:type="spellStart"/>
      <w:r>
        <w:rPr>
          <w:rFonts w:cs="Tahoma" w:hint="eastAsia"/>
          <w:spacing w:val="-10"/>
        </w:rPr>
        <w:t>컨슈머인사이트는</w:t>
      </w:r>
      <w:proofErr w:type="spellEnd"/>
      <w:r>
        <w:rPr>
          <w:rFonts w:cs="Tahoma" w:hint="eastAsia"/>
          <w:spacing w:val="-10"/>
        </w:rPr>
        <w:t xml:space="preserve"> 2019년 1월 시작한 ‘주례 소비자체감경제 </w:t>
      </w:r>
      <w:proofErr w:type="spellStart"/>
      <w:r>
        <w:rPr>
          <w:rFonts w:cs="Tahoma" w:hint="eastAsia"/>
          <w:spacing w:val="-10"/>
        </w:rPr>
        <w:t>조사’에서</w:t>
      </w:r>
      <w:proofErr w:type="spellEnd"/>
      <w:r>
        <w:rPr>
          <w:rFonts w:cs="Tahoma" w:hint="eastAsia"/>
          <w:spacing w:val="-10"/>
        </w:rPr>
        <w:t xml:space="preserve"> 매주 10</w:t>
      </w:r>
      <w:bookmarkStart w:id="0" w:name="_GoBack"/>
      <w:bookmarkEnd w:id="0"/>
      <w:r>
        <w:rPr>
          <w:rFonts w:cs="Tahoma" w:hint="eastAsia"/>
          <w:spacing w:val="-10"/>
        </w:rPr>
        <w:t xml:space="preserve">00명에게 ‘모든 것을 고려할 때 △지난 6개월간 삶의 질에 어떤 변화가 있었고, △향후 6개월간 어떤 변화가 있을 것으로 </w:t>
      </w:r>
      <w:proofErr w:type="spellStart"/>
      <w:r>
        <w:rPr>
          <w:rFonts w:cs="Tahoma" w:hint="eastAsia"/>
          <w:spacing w:val="-10"/>
        </w:rPr>
        <w:t>전망되는지’를</w:t>
      </w:r>
      <w:proofErr w:type="spellEnd"/>
      <w:r>
        <w:rPr>
          <w:rFonts w:cs="Tahoma" w:hint="eastAsia"/>
          <w:spacing w:val="-10"/>
        </w:rPr>
        <w:t xml:space="preserve"> 긍정-부정으로 답하게 해 지수를 산출했다. 현황 평가지수와 미래 전망지수는 100을 기준으로 이보다 크면 긍정적, 작으면 부정적인 반응이 우세한 것을 뜻한다. </w:t>
      </w:r>
    </w:p>
    <w:p w:rsidR="00064BEC" w:rsidRDefault="00064BEC" w:rsidP="00064BEC">
      <w:pPr>
        <w:ind w:firstLineChars="100" w:firstLine="180"/>
        <w:jc w:val="left"/>
        <w:rPr>
          <w:rFonts w:cs="Tahoma"/>
          <w:b/>
          <w:spacing w:val="-10"/>
        </w:rPr>
      </w:pPr>
    </w:p>
    <w:p w:rsidR="00064BEC" w:rsidRDefault="00064BEC" w:rsidP="00064BEC">
      <w:pPr>
        <w:pStyle w:val="a3"/>
        <w:numPr>
          <w:ilvl w:val="0"/>
          <w:numId w:val="22"/>
        </w:numPr>
        <w:ind w:leftChars="0"/>
        <w:jc w:val="left"/>
        <w:rPr>
          <w:rFonts w:cs="Tahoma"/>
          <w:b/>
          <w:spacing w:val="-10"/>
        </w:rPr>
      </w:pPr>
      <w:r>
        <w:rPr>
          <w:rFonts w:cs="Tahoma" w:hint="eastAsia"/>
          <w:b/>
          <w:spacing w:val="-10"/>
        </w:rPr>
        <w:t>‘삶의 질’ 지수, 3월 들어 2주 연속 큰 폭 하락</w:t>
      </w:r>
    </w:p>
    <w:p w:rsidR="00064BEC" w:rsidRDefault="00064BEC" w:rsidP="00064BEC">
      <w:pPr>
        <w:ind w:firstLineChars="100" w:firstLine="180"/>
        <w:jc w:val="left"/>
        <w:rPr>
          <w:rFonts w:cs="Tahoma"/>
          <w:spacing w:val="-10"/>
        </w:rPr>
      </w:pPr>
      <w:r>
        <w:rPr>
          <w:rFonts w:cs="Tahoma" w:hint="eastAsia"/>
          <w:spacing w:val="-10"/>
        </w:rPr>
        <w:t xml:space="preserve">지난 1년간 △현황 평가지수는 80중반 △미래 전망지수는 80후반으로 전반적으로 부정적인 반응이 우세했고, 전망 보다는 현황에 대해 더 부정적이었다[그림1]. 전망지수는 금년 1월 91.7, 2월 91.1로 전년보다 낙관적인 전망을 보였으나 3월 1주차(2월26일~3월2일) 86.9로 대폭 하락했고, 그 다음주에도 하락해(85.2) 2주간 무려 5.9포인트(p) 폭락을 기록했다. ‘삶의 </w:t>
      </w:r>
      <w:proofErr w:type="spellStart"/>
      <w:r>
        <w:rPr>
          <w:rFonts w:cs="Tahoma" w:hint="eastAsia"/>
          <w:spacing w:val="-10"/>
        </w:rPr>
        <w:t>질’이</w:t>
      </w:r>
      <w:proofErr w:type="spellEnd"/>
      <w:r>
        <w:rPr>
          <w:rFonts w:cs="Tahoma" w:hint="eastAsia"/>
          <w:spacing w:val="-10"/>
        </w:rPr>
        <w:t xml:space="preserve"> 극단적으로 나빠질 것이라는 암울한 전망이 널리 퍼졌음을 보여준다.</w:t>
      </w:r>
    </w:p>
    <w:p w:rsidR="00064BEC" w:rsidRDefault="00064BEC" w:rsidP="00064BEC">
      <w:pPr>
        <w:ind w:firstLineChars="100" w:firstLine="180"/>
        <w:jc w:val="left"/>
        <w:rPr>
          <w:rFonts w:cs="Tahoma"/>
          <w:spacing w:val="-10"/>
        </w:rPr>
      </w:pPr>
      <w:r>
        <w:rPr>
          <w:rFonts w:cs="Tahoma" w:hint="eastAsia"/>
          <w:spacing w:val="-10"/>
        </w:rPr>
        <w:t>지난 6개월간의 변화에 대한 평가도 2주간 크게 부정적으로 변했지만(86.5→82.</w:t>
      </w:r>
      <w:proofErr w:type="gramStart"/>
      <w:r>
        <w:rPr>
          <w:rFonts w:cs="Tahoma" w:hint="eastAsia"/>
          <w:spacing w:val="-10"/>
        </w:rPr>
        <w:t>7 ;</w:t>
      </w:r>
      <w:proofErr w:type="gramEnd"/>
      <w:r>
        <w:rPr>
          <w:rFonts w:cs="Tahoma" w:hint="eastAsia"/>
          <w:spacing w:val="-10"/>
        </w:rPr>
        <w:t xml:space="preserve"> 3.8p 하락) 미래 전망에 비하면 작았다. 소비자는 ‘삶의 </w:t>
      </w:r>
      <w:proofErr w:type="spellStart"/>
      <w:r>
        <w:rPr>
          <w:rFonts w:cs="Tahoma" w:hint="eastAsia"/>
          <w:spacing w:val="-10"/>
        </w:rPr>
        <w:t>질’이</w:t>
      </w:r>
      <w:proofErr w:type="spellEnd"/>
      <w:r>
        <w:rPr>
          <w:rFonts w:cs="Tahoma" w:hint="eastAsia"/>
          <w:spacing w:val="-10"/>
        </w:rPr>
        <w:t xml:space="preserve"> 현실적으로 크게 낮아졌다는 부정적 평가, 앞으로 더 낮아질 것이라는 비관적 전망에 사로 잡혀 있다.</w:t>
      </w:r>
    </w:p>
    <w:p w:rsidR="00064BEC" w:rsidRDefault="00064BEC">
      <w:pPr>
        <w:rPr>
          <w:rFonts w:cs="Tahoma"/>
          <w:spacing w:val="-10"/>
        </w:rPr>
      </w:pPr>
      <w:r>
        <w:rPr>
          <w:rFonts w:cs="Tahoma"/>
          <w:spacing w:val="-10"/>
        </w:rPr>
        <w:br w:type="page"/>
      </w:r>
    </w:p>
    <w:p w:rsidR="00D2412D" w:rsidRPr="000F2007" w:rsidRDefault="00D2412D" w:rsidP="008C5C01">
      <w:pPr>
        <w:jc w:val="center"/>
        <w:rPr>
          <w:rFonts w:cs="Tahoma"/>
          <w:b/>
          <w:spacing w:val="-10"/>
          <w:kern w:val="2"/>
          <w:sz w:val="28"/>
        </w:rPr>
      </w:pPr>
      <w:r w:rsidRPr="000F2007">
        <w:rPr>
          <w:rFonts w:cs="Tahoma" w:hint="eastAsia"/>
          <w:b/>
          <w:spacing w:val="-10"/>
          <w:kern w:val="2"/>
          <w:sz w:val="28"/>
        </w:rPr>
        <w:lastRenderedPageBreak/>
        <w:t>[그림1</w:t>
      </w:r>
      <w:r w:rsidRPr="000F2007">
        <w:rPr>
          <w:rFonts w:cs="Tahoma"/>
          <w:b/>
          <w:spacing w:val="-10"/>
          <w:kern w:val="2"/>
          <w:sz w:val="28"/>
        </w:rPr>
        <w:t xml:space="preserve">] </w:t>
      </w:r>
      <w:r w:rsidR="001E676A">
        <w:rPr>
          <w:rFonts w:cs="Tahoma"/>
          <w:b/>
          <w:spacing w:val="-10"/>
          <w:kern w:val="2"/>
          <w:sz w:val="28"/>
        </w:rPr>
        <w:t>‘</w:t>
      </w:r>
      <w:r w:rsidR="001E676A">
        <w:rPr>
          <w:rFonts w:cs="Tahoma" w:hint="eastAsia"/>
          <w:b/>
          <w:spacing w:val="-10"/>
          <w:kern w:val="2"/>
          <w:sz w:val="28"/>
        </w:rPr>
        <w:t>삶의 질</w:t>
      </w:r>
      <w:r w:rsidR="0015143C">
        <w:rPr>
          <w:rFonts w:cs="Tahoma"/>
          <w:b/>
          <w:spacing w:val="-10"/>
          <w:kern w:val="2"/>
          <w:sz w:val="28"/>
        </w:rPr>
        <w:t>’</w:t>
      </w:r>
      <w:r w:rsidR="001E676A">
        <w:rPr>
          <w:rFonts w:cs="Tahoma" w:hint="eastAsia"/>
          <w:b/>
          <w:spacing w:val="-10"/>
          <w:kern w:val="2"/>
          <w:sz w:val="28"/>
        </w:rPr>
        <w:t xml:space="preserve"> 지각</w:t>
      </w:r>
    </w:p>
    <w:p w:rsidR="007B12B1" w:rsidRPr="000F2007" w:rsidRDefault="006C25B8" w:rsidP="008C5C01">
      <w:pPr>
        <w:jc w:val="center"/>
        <w:rPr>
          <w:rFonts w:cs="Tahoma"/>
          <w:spacing w:val="-10"/>
          <w:kern w:val="2"/>
        </w:rPr>
      </w:pPr>
      <w:r w:rsidRPr="006C25B8">
        <w:rPr>
          <w:rFonts w:cs="Tahoma"/>
          <w:noProof/>
          <w:spacing w:val="-10"/>
          <w:kern w:val="2"/>
        </w:rPr>
        <w:drawing>
          <wp:inline distT="0" distB="0" distL="0" distR="0" wp14:anchorId="6E46A5EA" wp14:editId="29AD24CC">
            <wp:extent cx="6645910" cy="4551045"/>
            <wp:effectExtent l="0" t="0" r="2540" b="1905"/>
            <wp:docPr id="2" name="그림 1">
              <a:extLst xmlns:a="http://schemas.openxmlformats.org/drawingml/2006/main">
                <a:ext uri="{FF2B5EF4-FFF2-40B4-BE49-F238E27FC236}">
                  <a16:creationId xmlns:a16="http://schemas.microsoft.com/office/drawing/2014/main" id="{767B883E-DA0C-44CC-A721-89DA7A1A0F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:a16="http://schemas.microsoft.com/office/drawing/2014/main" id="{767B883E-DA0C-44CC-A721-89DA7A1A0F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6B8" w:rsidRDefault="00A106B8" w:rsidP="00427E1C">
      <w:pPr>
        <w:rPr>
          <w:rFonts w:cs="Times New Roman"/>
          <w:spacing w:val="-10"/>
          <w:kern w:val="2"/>
          <w:szCs w:val="22"/>
        </w:rPr>
      </w:pPr>
    </w:p>
    <w:p w:rsidR="00064BEC" w:rsidRDefault="00064BEC" w:rsidP="00064BEC">
      <w:pPr>
        <w:pStyle w:val="a3"/>
        <w:numPr>
          <w:ilvl w:val="0"/>
          <w:numId w:val="22"/>
        </w:numPr>
        <w:ind w:leftChars="0"/>
        <w:jc w:val="left"/>
        <w:rPr>
          <w:rFonts w:cs="Tahoma"/>
          <w:spacing w:val="-10"/>
        </w:rPr>
      </w:pPr>
      <w:r>
        <w:rPr>
          <w:rFonts w:cs="Tahoma" w:hint="eastAsia"/>
          <w:b/>
          <w:spacing w:val="-10"/>
        </w:rPr>
        <w:t>40대 이상 여성, 코로나19로 삶의 질 망가져</w:t>
      </w:r>
    </w:p>
    <w:p w:rsidR="00064BEC" w:rsidRDefault="00064BEC" w:rsidP="00064BEC">
      <w:pPr>
        <w:ind w:firstLineChars="100" w:firstLine="180"/>
        <w:jc w:val="left"/>
        <w:rPr>
          <w:rFonts w:cs="Tahoma"/>
          <w:spacing w:val="-10"/>
        </w:rPr>
      </w:pPr>
      <w:r>
        <w:rPr>
          <w:rFonts w:cs="Tahoma" w:hint="eastAsia"/>
          <w:spacing w:val="-10"/>
        </w:rPr>
        <w:t xml:space="preserve">향후 6개월의 </w:t>
      </w:r>
      <w:r w:rsidR="006C25B8">
        <w:rPr>
          <w:rFonts w:cs="Tahoma"/>
          <w:spacing w:val="-10"/>
        </w:rPr>
        <w:t>‘</w:t>
      </w:r>
      <w:r w:rsidR="006C25B8">
        <w:rPr>
          <w:rFonts w:cs="Tahoma" w:hint="eastAsia"/>
          <w:spacing w:val="-10"/>
        </w:rPr>
        <w:t>삶의 질</w:t>
      </w:r>
      <w:r w:rsidR="006C25B8">
        <w:rPr>
          <w:rFonts w:cs="Tahoma"/>
          <w:spacing w:val="-10"/>
        </w:rPr>
        <w:t xml:space="preserve">’ </w:t>
      </w:r>
      <w:r>
        <w:rPr>
          <w:rFonts w:cs="Tahoma" w:hint="eastAsia"/>
          <w:spacing w:val="-10"/>
        </w:rPr>
        <w:t>전망을 중심으로 누가 더 비관적</w:t>
      </w:r>
      <w:r w:rsidR="006C25B8">
        <w:rPr>
          <w:rFonts w:cs="Tahoma" w:hint="eastAsia"/>
          <w:spacing w:val="-10"/>
        </w:rPr>
        <w:t>으로 인식하고</w:t>
      </w:r>
      <w:r>
        <w:rPr>
          <w:rFonts w:cs="Tahoma" w:hint="eastAsia"/>
          <w:spacing w:val="-10"/>
        </w:rPr>
        <w:t xml:space="preserve">, 누가 더 비관적으로 변했는지를 확인했다. 코로나19가 확산되기는 했으나 이전과 큰 변화가 없던 2월과 그 이후(3월 2주차)를 중심으로 </w:t>
      </w:r>
      <w:proofErr w:type="spellStart"/>
      <w:r>
        <w:rPr>
          <w:rFonts w:cs="Tahoma" w:hint="eastAsia"/>
          <w:spacing w:val="-10"/>
        </w:rPr>
        <w:t>성</w:t>
      </w:r>
      <w:r>
        <w:rPr>
          <w:rFonts w:ascii="나눔스퀘어" w:eastAsia="나눔스퀘어" w:hAnsi="나눔스퀘어" w:cs="Tahoma" w:hint="eastAsia"/>
          <w:spacing w:val="-10"/>
        </w:rPr>
        <w:t>・</w:t>
      </w:r>
      <w:r>
        <w:rPr>
          <w:rFonts w:cs="Tahoma" w:hint="eastAsia"/>
          <w:spacing w:val="-10"/>
        </w:rPr>
        <w:t>연령대</w:t>
      </w:r>
      <w:r>
        <w:rPr>
          <w:rFonts w:ascii="나눔스퀘어" w:eastAsia="나눔스퀘어" w:hAnsi="나눔스퀘어" w:cs="Tahoma" w:hint="eastAsia"/>
          <w:spacing w:val="-10"/>
        </w:rPr>
        <w:t>・</w:t>
      </w:r>
      <w:r>
        <w:rPr>
          <w:rFonts w:cs="Tahoma" w:hint="eastAsia"/>
          <w:spacing w:val="-10"/>
        </w:rPr>
        <w:t>가구</w:t>
      </w:r>
      <w:proofErr w:type="spellEnd"/>
      <w:r>
        <w:rPr>
          <w:rFonts w:cs="Tahoma" w:hint="eastAsia"/>
          <w:spacing w:val="-10"/>
        </w:rPr>
        <w:t xml:space="preserve"> </w:t>
      </w:r>
      <w:proofErr w:type="spellStart"/>
      <w:r>
        <w:rPr>
          <w:rFonts w:cs="Tahoma" w:hint="eastAsia"/>
          <w:spacing w:val="-10"/>
        </w:rPr>
        <w:t>소득수준</w:t>
      </w:r>
      <w:r>
        <w:rPr>
          <w:rFonts w:ascii="나눔스퀘어" w:eastAsia="나눔스퀘어" w:hAnsi="나눔스퀘어" w:cs="Tahoma" w:hint="eastAsia"/>
          <w:spacing w:val="-10"/>
        </w:rPr>
        <w:t>・</w:t>
      </w:r>
      <w:r>
        <w:rPr>
          <w:rFonts w:cs="Tahoma" w:hint="eastAsia"/>
          <w:spacing w:val="-10"/>
        </w:rPr>
        <w:t>거주지역</w:t>
      </w:r>
      <w:proofErr w:type="spellEnd"/>
      <w:r>
        <w:rPr>
          <w:rFonts w:cs="Tahoma" w:hint="eastAsia"/>
          <w:spacing w:val="-10"/>
        </w:rPr>
        <w:t xml:space="preserve"> 등 사회인구학적 특성별로 비교 분석했다. </w:t>
      </w:r>
    </w:p>
    <w:p w:rsidR="00064BEC" w:rsidRDefault="00064BEC" w:rsidP="00064BEC">
      <w:pPr>
        <w:ind w:firstLineChars="100" w:firstLine="180"/>
        <w:jc w:val="left"/>
        <w:rPr>
          <w:rFonts w:cs="Tahoma"/>
          <w:spacing w:val="-10"/>
        </w:rPr>
      </w:pPr>
      <w:r>
        <w:rPr>
          <w:rFonts w:cs="Tahoma" w:hint="eastAsia"/>
          <w:spacing w:val="-10"/>
        </w:rPr>
        <w:t>3월2주차에 가장 비관적</w:t>
      </w:r>
      <w:r w:rsidR="006C25B8">
        <w:rPr>
          <w:rFonts w:cs="Tahoma" w:hint="eastAsia"/>
          <w:spacing w:val="-10"/>
        </w:rPr>
        <w:t>으로</w:t>
      </w:r>
      <w:r>
        <w:rPr>
          <w:rFonts w:cs="Tahoma" w:hint="eastAsia"/>
          <w:spacing w:val="-10"/>
        </w:rPr>
        <w:t xml:space="preserve"> 전망</w:t>
      </w:r>
      <w:r w:rsidR="006C25B8">
        <w:rPr>
          <w:rFonts w:cs="Tahoma" w:hint="eastAsia"/>
          <w:spacing w:val="-10"/>
        </w:rPr>
        <w:t>한 집단은</w:t>
      </w:r>
      <w:r>
        <w:rPr>
          <w:rFonts w:cs="Tahoma" w:hint="eastAsia"/>
          <w:spacing w:val="-10"/>
        </w:rPr>
        <w:t xml:space="preserve"> △계층의식 1분위(하위 20%)층으로 62.1이었으며, 그 다음은 △60대 여성 65.9 △60대 남성 71.1 △대구/경북 거주자 74.5 △</w:t>
      </w:r>
      <w:r w:rsidR="006C25B8">
        <w:rPr>
          <w:rFonts w:cs="Tahoma" w:hint="eastAsia"/>
          <w:spacing w:val="-10"/>
        </w:rPr>
        <w:t>소상공인</w:t>
      </w:r>
      <w:r>
        <w:rPr>
          <w:rFonts w:cs="Tahoma" w:hint="eastAsia"/>
          <w:spacing w:val="-10"/>
        </w:rPr>
        <w:t xml:space="preserve"> 75.5 순이었다. 저소득층, 노령층, 대구/경북지역, 소상공인이 ‘삶의 </w:t>
      </w:r>
      <w:proofErr w:type="spellStart"/>
      <w:r>
        <w:rPr>
          <w:rFonts w:cs="Tahoma" w:hint="eastAsia"/>
          <w:spacing w:val="-10"/>
        </w:rPr>
        <w:t>질’에</w:t>
      </w:r>
      <w:proofErr w:type="spellEnd"/>
      <w:r>
        <w:rPr>
          <w:rFonts w:cs="Tahoma" w:hint="eastAsia"/>
          <w:spacing w:val="-10"/>
        </w:rPr>
        <w:t xml:space="preserve"> 대해 가장 우울한 전망을 갖고 있었다. 반면 가장 낙관적인 전망은 △20대 여성102.1, △계층의식 5분위(상위 20%) 101.3으로 두 집단만이 중립적 전망 ‘100’을 넘었다.</w:t>
      </w:r>
    </w:p>
    <w:p w:rsidR="00064BEC" w:rsidRDefault="00064BEC" w:rsidP="00064BEC">
      <w:pPr>
        <w:ind w:firstLineChars="100" w:firstLine="180"/>
        <w:jc w:val="left"/>
        <w:rPr>
          <w:rFonts w:cs="Tahoma"/>
          <w:spacing w:val="-10"/>
        </w:rPr>
      </w:pPr>
    </w:p>
    <w:p w:rsidR="00064BEC" w:rsidRDefault="00064BEC" w:rsidP="00064BEC">
      <w:pPr>
        <w:ind w:firstLineChars="100" w:firstLine="180"/>
        <w:jc w:val="left"/>
        <w:rPr>
          <w:rFonts w:cs="Tahoma"/>
          <w:spacing w:val="-10"/>
        </w:rPr>
      </w:pPr>
      <w:r>
        <w:rPr>
          <w:rFonts w:cs="Tahoma" w:hint="eastAsia"/>
          <w:spacing w:val="-10"/>
        </w:rPr>
        <w:t xml:space="preserve">△60대 여성은 2월 이후 2주간 ‘삶의 질’ 전망이 -15.4p 하락하며 비관적 방향으로 </w:t>
      </w:r>
      <w:r w:rsidR="006C25B8">
        <w:rPr>
          <w:rFonts w:cs="Tahoma" w:hint="eastAsia"/>
          <w:spacing w:val="-10"/>
        </w:rPr>
        <w:t xml:space="preserve">가장 크게 </w:t>
      </w:r>
      <w:r>
        <w:rPr>
          <w:rFonts w:cs="Tahoma" w:hint="eastAsia"/>
          <w:spacing w:val="-10"/>
        </w:rPr>
        <w:t>이동</w:t>
      </w:r>
      <w:r w:rsidR="006C25B8">
        <w:rPr>
          <w:rFonts w:cs="Tahoma" w:hint="eastAsia"/>
          <w:spacing w:val="-10"/>
        </w:rPr>
        <w:t>했다</w:t>
      </w:r>
      <w:r>
        <w:rPr>
          <w:rFonts w:cs="Tahoma" w:hint="eastAsia"/>
          <w:spacing w:val="-10"/>
        </w:rPr>
        <w:t xml:space="preserve">. 그 다음은 △가구 </w:t>
      </w:r>
      <w:proofErr w:type="spellStart"/>
      <w:r>
        <w:rPr>
          <w:rFonts w:cs="Tahoma" w:hint="eastAsia"/>
          <w:spacing w:val="-10"/>
        </w:rPr>
        <w:t>월소득</w:t>
      </w:r>
      <w:proofErr w:type="spellEnd"/>
      <w:r>
        <w:rPr>
          <w:rFonts w:cs="Tahoma" w:hint="eastAsia"/>
          <w:spacing w:val="-10"/>
        </w:rPr>
        <w:t xml:space="preserve"> 200만원 이하(-14.0p) △대구/경북 거주자(-13.4p) △</w:t>
      </w:r>
      <w:r w:rsidR="006C25B8">
        <w:rPr>
          <w:rFonts w:cs="Tahoma" w:hint="eastAsia"/>
          <w:spacing w:val="-10"/>
        </w:rPr>
        <w:t>소상공인</w:t>
      </w:r>
      <w:r>
        <w:rPr>
          <w:rFonts w:cs="Tahoma" w:hint="eastAsia"/>
          <w:spacing w:val="-10"/>
        </w:rPr>
        <w:t>(-11.5p) △40대 여성(-10.9p) 순이었다. 코로나 19 직격탄을 맞은 대구/경북 지역, 경제적 손실 위협이 큰 저소득 가구와 소상공인, 40대 이상인 여성은 더 낙담하고 암울한 미래를 걱정하게 됐다. 자녀의 학교 휴업과 가족원들의 외출 감소에서 비롯된 가사 부담</w:t>
      </w:r>
      <w:r w:rsidR="006B2D7C">
        <w:rPr>
          <w:rFonts w:cs="Tahoma" w:hint="eastAsia"/>
          <w:spacing w:val="-10"/>
        </w:rPr>
        <w:t>의 증가와</w:t>
      </w:r>
      <w:r>
        <w:rPr>
          <w:rFonts w:cs="Tahoma" w:hint="eastAsia"/>
          <w:spacing w:val="-10"/>
        </w:rPr>
        <w:t xml:space="preserve"> 개인시간의 상실은 40대 이상 여성의 ‘삶의 </w:t>
      </w:r>
      <w:proofErr w:type="spellStart"/>
      <w:r>
        <w:rPr>
          <w:rFonts w:cs="Tahoma" w:hint="eastAsia"/>
          <w:spacing w:val="-10"/>
        </w:rPr>
        <w:t>질’을</w:t>
      </w:r>
      <w:proofErr w:type="spellEnd"/>
      <w:r>
        <w:rPr>
          <w:rFonts w:cs="Tahoma" w:hint="eastAsia"/>
          <w:spacing w:val="-10"/>
        </w:rPr>
        <w:t xml:space="preserve"> 크게 저하시킨 것으로 풀이된다. </w:t>
      </w:r>
    </w:p>
    <w:p w:rsidR="00064BEC" w:rsidRDefault="00064BEC" w:rsidP="00064BEC">
      <w:pPr>
        <w:ind w:firstLineChars="100" w:firstLine="180"/>
        <w:jc w:val="left"/>
        <w:rPr>
          <w:rFonts w:cs="Tahoma"/>
          <w:spacing w:val="-10"/>
        </w:rPr>
      </w:pPr>
    </w:p>
    <w:p w:rsidR="00064BEC" w:rsidRDefault="00064BEC" w:rsidP="00064BEC">
      <w:pPr>
        <w:ind w:firstLineChars="100" w:firstLine="180"/>
        <w:jc w:val="left"/>
        <w:rPr>
          <w:rFonts w:cs="Tahoma"/>
          <w:spacing w:val="-10"/>
        </w:rPr>
      </w:pPr>
      <w:r>
        <w:rPr>
          <w:rFonts w:cs="Tahoma" w:hint="eastAsia"/>
          <w:spacing w:val="-10"/>
        </w:rPr>
        <w:t xml:space="preserve">반대로 거의 유일하게 ‘삶의 </w:t>
      </w:r>
      <w:proofErr w:type="spellStart"/>
      <w:r>
        <w:rPr>
          <w:rFonts w:cs="Tahoma" w:hint="eastAsia"/>
          <w:spacing w:val="-10"/>
        </w:rPr>
        <w:t>질’이</w:t>
      </w:r>
      <w:proofErr w:type="spellEnd"/>
      <w:r>
        <w:rPr>
          <w:rFonts w:cs="Tahoma" w:hint="eastAsia"/>
          <w:spacing w:val="-10"/>
        </w:rPr>
        <w:t xml:space="preserve"> 향상된 집단이 있다. 학생이다(6.6p상승). 이 조사에서 학생은 20세 이상으로 대학생 또는 대학원생 등이 포함된다. 개강이 미뤄지고, 통학의 부담이 없어진 이들의 ‘삶의 질’ 향상은 의외다. 학교에 가지 않아도 되게 된 것</w:t>
      </w:r>
      <w:r w:rsidR="006B2D7C">
        <w:rPr>
          <w:rFonts w:cs="Tahoma" w:hint="eastAsia"/>
          <w:spacing w:val="-10"/>
        </w:rPr>
        <w:t>이</w:t>
      </w:r>
      <w:r>
        <w:rPr>
          <w:rFonts w:cs="Tahoma" w:hint="eastAsia"/>
          <w:spacing w:val="-10"/>
        </w:rPr>
        <w:t xml:space="preserve"> 코로나19에 따른 여러 위험과 제약이 주는 어려움을 상쇄하고도 남아 ‘삶의 </w:t>
      </w:r>
      <w:proofErr w:type="spellStart"/>
      <w:r>
        <w:rPr>
          <w:rFonts w:cs="Tahoma" w:hint="eastAsia"/>
          <w:spacing w:val="-10"/>
        </w:rPr>
        <w:t>질’이</w:t>
      </w:r>
      <w:proofErr w:type="spellEnd"/>
      <w:r>
        <w:rPr>
          <w:rFonts w:cs="Tahoma" w:hint="eastAsia"/>
          <w:spacing w:val="-10"/>
        </w:rPr>
        <w:t xml:space="preserve"> 높아졌다고 느끼게 </w:t>
      </w:r>
      <w:r w:rsidR="006B2D7C">
        <w:rPr>
          <w:rFonts w:cs="Tahoma" w:hint="eastAsia"/>
          <w:spacing w:val="-10"/>
        </w:rPr>
        <w:t>된 것은</w:t>
      </w:r>
      <w:r>
        <w:rPr>
          <w:rFonts w:cs="Tahoma" w:hint="eastAsia"/>
          <w:spacing w:val="-10"/>
        </w:rPr>
        <w:t xml:space="preserve"> 이율배반적이다. 특히 20대 여학생은 108.4로 2주간 13.2p가 올</w:t>
      </w:r>
      <w:r w:rsidR="006B2D7C">
        <w:rPr>
          <w:rFonts w:cs="Tahoma" w:hint="eastAsia"/>
          <w:spacing w:val="-10"/>
        </w:rPr>
        <w:t>라 가장 긍정적이었다</w:t>
      </w:r>
      <w:r>
        <w:rPr>
          <w:rFonts w:cs="Tahoma" w:hint="eastAsia"/>
          <w:spacing w:val="-10"/>
        </w:rPr>
        <w:t>.</w:t>
      </w:r>
    </w:p>
    <w:p w:rsidR="00064BEC" w:rsidRDefault="00064BEC" w:rsidP="00064BEC">
      <w:pPr>
        <w:ind w:firstLineChars="100" w:firstLine="180"/>
        <w:jc w:val="left"/>
        <w:rPr>
          <w:rFonts w:cs="Tahoma"/>
          <w:spacing w:val="-10"/>
        </w:rPr>
      </w:pPr>
      <w:r>
        <w:rPr>
          <w:rFonts w:cs="Tahoma" w:hint="eastAsia"/>
          <w:spacing w:val="-10"/>
        </w:rPr>
        <w:lastRenderedPageBreak/>
        <w:t xml:space="preserve">‘삶의 </w:t>
      </w:r>
      <w:proofErr w:type="spellStart"/>
      <w:r>
        <w:rPr>
          <w:rFonts w:cs="Tahoma" w:hint="eastAsia"/>
          <w:spacing w:val="-10"/>
        </w:rPr>
        <w:t>질’의</w:t>
      </w:r>
      <w:proofErr w:type="spellEnd"/>
      <w:r>
        <w:rPr>
          <w:rFonts w:cs="Tahoma" w:hint="eastAsia"/>
          <w:spacing w:val="-10"/>
        </w:rPr>
        <w:t xml:space="preserve"> 평가와 전망 지수는 지난 1년간 80중후반을 기록해 왔다. 지난 6개월에 대해 긍정적이지 않으며, 향후 6개월에 대해 낙관적이지 못했다. 여기에 덮친 코로나19는 ‘삶의 </w:t>
      </w:r>
      <w:proofErr w:type="spellStart"/>
      <w:r>
        <w:rPr>
          <w:rFonts w:cs="Tahoma" w:hint="eastAsia"/>
          <w:spacing w:val="-10"/>
        </w:rPr>
        <w:t>질’에</w:t>
      </w:r>
      <w:proofErr w:type="spellEnd"/>
      <w:r>
        <w:rPr>
          <w:rFonts w:cs="Tahoma" w:hint="eastAsia"/>
          <w:spacing w:val="-10"/>
        </w:rPr>
        <w:t xml:space="preserve"> 큰 타격을 주고 있으며 노령층, 저소득층, 소상공인 등 취약 계층과 대구/경북 지역에 더 가혹하다. 모두가 어렵지만 낮아진 삶의 질로 특히 더 고통받는 이웃에 대한 관심과 배려가 절실하다.</w:t>
      </w:r>
    </w:p>
    <w:p w:rsidR="00590651" w:rsidRDefault="00590651" w:rsidP="00427E1C">
      <w:pPr>
        <w:rPr>
          <w:rFonts w:cs="Times New Roman"/>
          <w:spacing w:val="-10"/>
          <w:kern w:val="2"/>
          <w:szCs w:val="22"/>
        </w:rPr>
      </w:pPr>
    </w:p>
    <w:p w:rsidR="00D5683F" w:rsidRPr="004801CC" w:rsidRDefault="00D5683F" w:rsidP="00427E1C">
      <w:pPr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-------------------------------------------------------------------------------------------------------------------------------------------------</w:t>
      </w:r>
    </w:p>
    <w:p w:rsidR="00D13621" w:rsidRPr="0059494A" w:rsidRDefault="00716ECC" w:rsidP="00D5683F">
      <w:pPr>
        <w:jc w:val="left"/>
        <w:rPr>
          <w:rFonts w:cs="Times New Roman"/>
          <w:spacing w:val="-10"/>
          <w:kern w:val="2"/>
          <w:szCs w:val="22"/>
        </w:rPr>
      </w:pPr>
      <w:r w:rsidRPr="0059494A">
        <w:rPr>
          <w:rFonts w:cs="Times New Roman" w:hint="eastAsia"/>
          <w:spacing w:val="-10"/>
          <w:kern w:val="2"/>
          <w:szCs w:val="22"/>
        </w:rPr>
        <w:t xml:space="preserve">이 조사결과는 소비자 조사 전문기관 컨슈머인사이트 소비자동향연구소가 기획해 </w:t>
      </w:r>
      <w:r w:rsidRPr="0059494A">
        <w:rPr>
          <w:rFonts w:cs="Times New Roman"/>
          <w:spacing w:val="-10"/>
          <w:kern w:val="2"/>
          <w:szCs w:val="22"/>
        </w:rPr>
        <w:t>2019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년 </w:t>
      </w:r>
      <w:r w:rsidRPr="0059494A">
        <w:rPr>
          <w:rFonts w:cs="Times New Roman"/>
          <w:spacing w:val="-10"/>
          <w:kern w:val="2"/>
          <w:szCs w:val="22"/>
        </w:rPr>
        <w:t>1</w:t>
      </w:r>
      <w:r w:rsidRPr="0059494A">
        <w:rPr>
          <w:rFonts w:cs="Times New Roman" w:hint="eastAsia"/>
          <w:spacing w:val="-10"/>
          <w:kern w:val="2"/>
          <w:szCs w:val="22"/>
        </w:rPr>
        <w:t xml:space="preserve">월 출범한 </w:t>
      </w:r>
      <w:r w:rsidRPr="0059494A">
        <w:rPr>
          <w:rFonts w:cs="Times New Roman"/>
          <w:spacing w:val="-10"/>
          <w:kern w:val="2"/>
          <w:szCs w:val="22"/>
        </w:rPr>
        <w:t>‘</w:t>
      </w:r>
      <w:r w:rsidRPr="0059494A">
        <w:rPr>
          <w:rFonts w:cs="Times New Roman" w:hint="eastAsia"/>
          <w:spacing w:val="-10"/>
          <w:kern w:val="2"/>
          <w:szCs w:val="22"/>
        </w:rPr>
        <w:t>주례 소비자체감경제 조사</w:t>
      </w:r>
      <w:r w:rsidRPr="0059494A">
        <w:rPr>
          <w:rFonts w:cs="Times New Roman"/>
          <w:spacing w:val="-10"/>
          <w:kern w:val="2"/>
          <w:szCs w:val="22"/>
        </w:rPr>
        <w:t>’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로부터 나온 것이다. 매주 </w:t>
      </w:r>
      <w:r w:rsidRPr="0059494A">
        <w:rPr>
          <w:rFonts w:cs="Times New Roman"/>
          <w:spacing w:val="-10"/>
          <w:kern w:val="2"/>
          <w:szCs w:val="22"/>
        </w:rPr>
        <w:t>1000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명(매달 </w:t>
      </w:r>
      <w:r w:rsidRPr="0059494A">
        <w:rPr>
          <w:rFonts w:cs="Times New Roman"/>
          <w:spacing w:val="-10"/>
          <w:kern w:val="2"/>
          <w:szCs w:val="22"/>
        </w:rPr>
        <w:t>4000~5000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명)을 대상으로 </w:t>
      </w:r>
      <w:r w:rsidR="00064BEC">
        <w:rPr>
          <w:rFonts w:cs="Times New Roman" w:hint="eastAsia"/>
          <w:spacing w:val="-10"/>
          <w:kern w:val="2"/>
          <w:szCs w:val="22"/>
        </w:rPr>
        <w:t xml:space="preserve">삶의 질에 대한 </w:t>
      </w:r>
      <w:r w:rsidR="00064BEC" w:rsidRPr="0059494A">
        <w:rPr>
          <w:rFonts w:cs="Times New Roman" w:hint="eastAsia"/>
          <w:spacing w:val="-10"/>
          <w:kern w:val="2"/>
          <w:szCs w:val="22"/>
        </w:rPr>
        <w:t>▲</w:t>
      </w:r>
      <w:r w:rsidR="00064BEC">
        <w:rPr>
          <w:rFonts w:cs="Times New Roman" w:hint="eastAsia"/>
          <w:spacing w:val="-10"/>
          <w:kern w:val="2"/>
          <w:szCs w:val="22"/>
        </w:rPr>
        <w:t xml:space="preserve">현황 평가와 </w:t>
      </w:r>
      <w:r w:rsidR="00806E49" w:rsidRPr="0059494A">
        <w:rPr>
          <w:rFonts w:cs="Times New Roman" w:hint="eastAsia"/>
          <w:spacing w:val="-10"/>
          <w:kern w:val="2"/>
          <w:szCs w:val="22"/>
        </w:rPr>
        <w:t>▲</w:t>
      </w:r>
      <w:r w:rsidR="00064BEC">
        <w:rPr>
          <w:rFonts w:cs="Times New Roman" w:hint="eastAsia"/>
          <w:spacing w:val="-10"/>
          <w:kern w:val="2"/>
          <w:szCs w:val="22"/>
        </w:rPr>
        <w:t>미래 전망</w:t>
      </w:r>
      <w:r w:rsidRPr="0059494A">
        <w:rPr>
          <w:rFonts w:cs="Times New Roman"/>
          <w:spacing w:val="-10"/>
          <w:kern w:val="2"/>
          <w:szCs w:val="22"/>
        </w:rPr>
        <w:t xml:space="preserve">에 </w:t>
      </w:r>
      <w:r w:rsidRPr="0059494A">
        <w:rPr>
          <w:rFonts w:cs="Times New Roman" w:hint="eastAsia"/>
          <w:spacing w:val="-10"/>
          <w:kern w:val="2"/>
          <w:szCs w:val="22"/>
        </w:rPr>
        <w:t>대해</w:t>
      </w:r>
      <w:r w:rsidRPr="0059494A">
        <w:rPr>
          <w:rFonts w:cs="Times New Roman"/>
          <w:spacing w:val="-10"/>
          <w:kern w:val="2"/>
          <w:szCs w:val="22"/>
        </w:rPr>
        <w:t xml:space="preserve"> </w:t>
      </w:r>
      <w:r w:rsidRPr="0059494A">
        <w:rPr>
          <w:rFonts w:cs="Times New Roman" w:hint="eastAsia"/>
          <w:spacing w:val="-10"/>
          <w:kern w:val="2"/>
          <w:szCs w:val="22"/>
        </w:rPr>
        <w:t>조사했다.</w:t>
      </w:r>
      <w:r w:rsidRPr="0059494A">
        <w:rPr>
          <w:rFonts w:cs="Times New Roman"/>
          <w:spacing w:val="-10"/>
          <w:kern w:val="2"/>
          <w:szCs w:val="22"/>
        </w:rPr>
        <w:t xml:space="preserve"> </w:t>
      </w:r>
      <w:r w:rsidRPr="0059494A">
        <w:rPr>
          <w:rFonts w:cs="Times New Roman" w:hint="eastAsia"/>
          <w:spacing w:val="-10"/>
          <w:kern w:val="2"/>
          <w:szCs w:val="22"/>
        </w:rPr>
        <w:t xml:space="preserve">지수는 </w:t>
      </w:r>
      <w:r w:rsidRPr="0059494A">
        <w:rPr>
          <w:rFonts w:cs="Times New Roman"/>
          <w:spacing w:val="-10"/>
          <w:kern w:val="2"/>
          <w:szCs w:val="22"/>
        </w:rPr>
        <w:t>100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보다 크면 </w:t>
      </w:r>
      <w:r w:rsidR="00064BEC">
        <w:rPr>
          <w:rFonts w:cs="Times New Roman" w:hint="eastAsia"/>
          <w:spacing w:val="-10"/>
          <w:kern w:val="2"/>
          <w:szCs w:val="22"/>
        </w:rPr>
        <w:t>긍정적 변화</w:t>
      </w:r>
      <w:r w:rsidRPr="0059494A">
        <w:rPr>
          <w:rFonts w:cs="Times New Roman" w:hint="eastAsia"/>
          <w:spacing w:val="-10"/>
          <w:kern w:val="2"/>
          <w:szCs w:val="22"/>
        </w:rPr>
        <w:t>,</w:t>
      </w:r>
      <w:r w:rsidRPr="0059494A">
        <w:rPr>
          <w:rFonts w:cs="Times New Roman"/>
          <w:spacing w:val="-10"/>
          <w:kern w:val="2"/>
          <w:szCs w:val="22"/>
        </w:rPr>
        <w:t xml:space="preserve"> 100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보다 작으면 </w:t>
      </w:r>
      <w:r w:rsidR="00064BEC">
        <w:rPr>
          <w:rFonts w:cs="Times New Roman" w:hint="eastAsia"/>
          <w:spacing w:val="-10"/>
          <w:kern w:val="2"/>
          <w:szCs w:val="22"/>
        </w:rPr>
        <w:t xml:space="preserve">부정적 변화가 </w:t>
      </w:r>
      <w:r w:rsidRPr="0059494A">
        <w:rPr>
          <w:rFonts w:cs="Times New Roman" w:hint="eastAsia"/>
          <w:spacing w:val="-10"/>
          <w:kern w:val="2"/>
          <w:szCs w:val="22"/>
        </w:rPr>
        <w:t>우세함을 뜻한다.</w:t>
      </w:r>
      <w:r w:rsidRPr="0059494A">
        <w:rPr>
          <w:rFonts w:cs="Times New Roman"/>
          <w:spacing w:val="-10"/>
          <w:kern w:val="2"/>
          <w:szCs w:val="22"/>
        </w:rPr>
        <w:t xml:space="preserve"> </w:t>
      </w:r>
      <w:r w:rsidRPr="0059494A">
        <w:rPr>
          <w:rFonts w:cs="Times New Roman" w:hint="eastAsia"/>
          <w:spacing w:val="-10"/>
          <w:kern w:val="2"/>
          <w:szCs w:val="22"/>
        </w:rPr>
        <w:t>지수의 상승은 긍정적 방향으로의 이동,</w:t>
      </w:r>
      <w:r w:rsidRPr="0059494A">
        <w:rPr>
          <w:rFonts w:cs="Times New Roman"/>
          <w:spacing w:val="-10"/>
          <w:kern w:val="2"/>
          <w:szCs w:val="22"/>
        </w:rPr>
        <w:t xml:space="preserve"> </w:t>
      </w:r>
      <w:r w:rsidRPr="0059494A">
        <w:rPr>
          <w:rFonts w:cs="Times New Roman" w:hint="eastAsia"/>
          <w:spacing w:val="-10"/>
          <w:kern w:val="2"/>
          <w:szCs w:val="22"/>
        </w:rPr>
        <w:t>하락은 부정적 방향으로의 이동이 있었음을 의미한다.</w:t>
      </w:r>
    </w:p>
    <w:p w:rsidR="00FC4A13" w:rsidRPr="00716ECC" w:rsidRDefault="00FC4A13" w:rsidP="00D5683F">
      <w:pPr>
        <w:jc w:val="left"/>
        <w:rPr>
          <w:rFonts w:cs="Times New Roman"/>
          <w:spacing w:val="-10"/>
          <w:kern w:val="2"/>
          <w:szCs w:val="22"/>
        </w:rPr>
      </w:pPr>
    </w:p>
    <w:tbl>
      <w:tblPr>
        <w:tblStyle w:val="a9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7"/>
        <w:gridCol w:w="1506"/>
      </w:tblGrid>
      <w:tr w:rsidR="00AF27A6" w:rsidTr="00064BEC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No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Title</w:t>
            </w:r>
          </w:p>
        </w:tc>
        <w:tc>
          <w:tcPr>
            <w:tcW w:w="150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Date</w:t>
            </w:r>
          </w:p>
        </w:tc>
      </w:tr>
      <w:tr w:rsidR="00064BEC" w:rsidTr="00064BEC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</w:tcBorders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>
              <w:rPr>
                <w:rFonts w:cs="Times New Roman"/>
                <w:spacing w:val="-10"/>
                <w:kern w:val="2"/>
                <w:szCs w:val="22"/>
              </w:rPr>
              <w:t>6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</w:tcBorders>
            <w:vAlign w:val="center"/>
          </w:tcPr>
          <w:p w:rsidR="00064BEC" w:rsidRPr="00064BEC" w:rsidRDefault="00064BEC" w:rsidP="00064BEC">
            <w:pPr>
              <w:rPr>
                <w:rStyle w:val="a8"/>
                <w:rFonts w:cs="Times New Roman"/>
                <w:szCs w:val="22"/>
              </w:rPr>
            </w:pPr>
            <w:r w:rsidRPr="00064BEC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064BEC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 w:rsidRPr="00064BEC">
              <w:rPr>
                <w:rStyle w:val="a8"/>
                <w:rFonts w:cs="Times New Roman"/>
                <w:spacing w:val="-10"/>
                <w:kern w:val="2"/>
                <w:szCs w:val="22"/>
              </w:rPr>
              <w:t>20-0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3</w:t>
            </w:r>
            <w:r w:rsidRPr="00064BEC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r w:rsidRPr="00064BEC">
              <w:rPr>
                <w:rStyle w:val="a8"/>
                <w:rFonts w:cs="Times New Roman"/>
                <w:szCs w:val="22"/>
              </w:rPr>
              <w:t>‘</w:t>
            </w:r>
            <w:hyperlink r:id="rId11" w:history="1">
              <w:r w:rsidRPr="00064BEC">
                <w:rPr>
                  <w:rStyle w:val="a8"/>
                  <w:rFonts w:cs="Times New Roman" w:hint="eastAsia"/>
                  <w:szCs w:val="22"/>
                </w:rPr>
                <w:t>코로나</w:t>
              </w:r>
            </w:hyperlink>
            <w:r w:rsidRPr="00064BEC">
              <w:rPr>
                <w:rStyle w:val="a8"/>
                <w:rFonts w:cs="Times New Roman" w:hint="eastAsia"/>
                <w:szCs w:val="22"/>
              </w:rPr>
              <w:t>1</w:t>
            </w:r>
            <w:r w:rsidRPr="00064BEC">
              <w:rPr>
                <w:rStyle w:val="a8"/>
                <w:rFonts w:cs="Times New Roman"/>
                <w:szCs w:val="22"/>
              </w:rPr>
              <w:t xml:space="preserve">9’, </w:t>
            </w:r>
            <w:r w:rsidRPr="00064BEC">
              <w:rPr>
                <w:rStyle w:val="a8"/>
                <w:rFonts w:cs="Times New Roman" w:hint="eastAsia"/>
                <w:szCs w:val="22"/>
              </w:rPr>
              <w:t>개인경제에는 실망 ∙ 국가경제에는 절망 안겨</w:t>
            </w:r>
          </w:p>
        </w:tc>
        <w:tc>
          <w:tcPr>
            <w:tcW w:w="1506" w:type="dxa"/>
            <w:tcBorders>
              <w:top w:val="single" w:sz="6" w:space="0" w:color="A6A6A6" w:themeColor="background1" w:themeShade="A6"/>
            </w:tcBorders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2020-</w:t>
            </w:r>
            <w:r>
              <w:rPr>
                <w:rFonts w:cs="Times New Roman"/>
                <w:spacing w:val="-10"/>
                <w:kern w:val="2"/>
                <w:szCs w:val="22"/>
              </w:rPr>
              <w:t>03</w:t>
            </w:r>
            <w:r>
              <w:rPr>
                <w:rFonts w:cs="Times New Roman" w:hint="eastAsia"/>
                <w:spacing w:val="-10"/>
                <w:kern w:val="2"/>
                <w:szCs w:val="22"/>
              </w:rPr>
              <w:t>-</w:t>
            </w:r>
            <w:r>
              <w:rPr>
                <w:rFonts w:cs="Times New Roman"/>
                <w:spacing w:val="-10"/>
                <w:kern w:val="2"/>
                <w:szCs w:val="22"/>
              </w:rPr>
              <w:t>11</w:t>
            </w:r>
          </w:p>
        </w:tc>
      </w:tr>
      <w:tr w:rsidR="00064BEC" w:rsidTr="00064BEC">
        <w:trPr>
          <w:jc w:val="center"/>
        </w:trPr>
        <w:tc>
          <w:tcPr>
            <w:tcW w:w="567" w:type="dxa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15</w:t>
            </w:r>
          </w:p>
        </w:tc>
        <w:tc>
          <w:tcPr>
            <w:tcW w:w="7937" w:type="dxa"/>
            <w:vAlign w:val="center"/>
          </w:tcPr>
          <w:p w:rsidR="00064BEC" w:rsidRPr="00A836E0" w:rsidRDefault="00674F82" w:rsidP="00064BEC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2" w:history="1">
              <w:r w:rsidR="00064BEC" w:rsidRPr="002F121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064BEC" w:rsidRPr="002F121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064BEC" w:rsidRPr="002F121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20-02] </w:t>
              </w:r>
              <w:r w:rsidR="00064BEC" w:rsidRPr="002F121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숨고르는 주택시장, 안정 보다는 과열 가능성 커</w:t>
              </w:r>
            </w:hyperlink>
          </w:p>
        </w:tc>
        <w:tc>
          <w:tcPr>
            <w:tcW w:w="1506" w:type="dxa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2020-02-27</w:t>
            </w:r>
          </w:p>
        </w:tc>
      </w:tr>
      <w:tr w:rsidR="00064BEC" w:rsidTr="00064BEC">
        <w:trPr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>
              <w:rPr>
                <w:rFonts w:cs="Times New Roman"/>
                <w:spacing w:val="-10"/>
                <w:kern w:val="2"/>
                <w:szCs w:val="22"/>
              </w:rPr>
              <w:t>4</w:t>
            </w:r>
          </w:p>
        </w:tc>
        <w:tc>
          <w:tcPr>
            <w:tcW w:w="7937" w:type="dxa"/>
            <w:shd w:val="clear" w:color="auto" w:fill="D9D9D9" w:themeFill="background1" w:themeFillShade="D9"/>
            <w:vAlign w:val="center"/>
          </w:tcPr>
          <w:p w:rsidR="00064BEC" w:rsidRPr="00A836E0" w:rsidRDefault="00674F82" w:rsidP="00064BEC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3" w:history="1">
              <w:r w:rsidR="00064BEC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064BEC" w:rsidRPr="00536CD2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064BEC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20</w:t>
              </w:r>
              <w:r w:rsidR="00064BEC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-</w:t>
              </w:r>
              <w:r w:rsidR="00064BEC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01</w:t>
              </w:r>
              <w:r w:rsidR="00064BEC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] </w:t>
              </w:r>
            </w:hyperlink>
            <w:r w:rsidR="00064BEC" w:rsidRPr="00D12A59">
              <w:rPr>
                <w:rStyle w:val="a8"/>
                <w:rFonts w:cs="Times New Roman" w:hint="eastAsia"/>
                <w:szCs w:val="22"/>
              </w:rPr>
              <w:t>회복세 보이던 소비지출심리,</w:t>
            </w:r>
            <w:r w:rsidR="00064BEC" w:rsidRPr="00D12A59">
              <w:rPr>
                <w:rStyle w:val="a8"/>
                <w:rFonts w:cs="Times New Roman"/>
                <w:szCs w:val="22"/>
              </w:rPr>
              <w:t xml:space="preserve"> ‘</w:t>
            </w:r>
            <w:r w:rsidR="00064BEC" w:rsidRPr="00D12A59">
              <w:rPr>
                <w:rStyle w:val="a8"/>
                <w:rFonts w:cs="Times New Roman" w:hint="eastAsia"/>
                <w:szCs w:val="22"/>
              </w:rPr>
              <w:t>코로나1</w:t>
            </w:r>
            <w:r w:rsidR="00064BEC" w:rsidRPr="00D12A59">
              <w:rPr>
                <w:rStyle w:val="a8"/>
                <w:rFonts w:cs="Times New Roman"/>
                <w:szCs w:val="22"/>
              </w:rPr>
              <w:t>9’</w:t>
            </w:r>
            <w:r w:rsidR="00064BEC" w:rsidRPr="00D12A59">
              <w:rPr>
                <w:rStyle w:val="a8"/>
                <w:rFonts w:cs="Times New Roman" w:hint="eastAsia"/>
                <w:szCs w:val="22"/>
              </w:rPr>
              <w:t>로 직격탄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</w:t>
            </w:r>
            <w:r>
              <w:rPr>
                <w:rFonts w:cs="Times New Roman"/>
                <w:spacing w:val="-10"/>
                <w:kern w:val="2"/>
                <w:szCs w:val="22"/>
              </w:rPr>
              <w:t>20</w:t>
            </w:r>
            <w:r>
              <w:rPr>
                <w:rFonts w:cs="Times New Roman" w:hint="eastAsia"/>
                <w:spacing w:val="-10"/>
                <w:kern w:val="2"/>
                <w:szCs w:val="22"/>
              </w:rPr>
              <w:t>-</w:t>
            </w:r>
            <w:r>
              <w:rPr>
                <w:rFonts w:cs="Times New Roman"/>
                <w:spacing w:val="-10"/>
                <w:kern w:val="2"/>
                <w:szCs w:val="22"/>
              </w:rPr>
              <w:t>02</w:t>
            </w:r>
            <w:r>
              <w:rPr>
                <w:rFonts w:cs="Times New Roman" w:hint="eastAsia"/>
                <w:spacing w:val="-10"/>
                <w:kern w:val="2"/>
                <w:szCs w:val="22"/>
              </w:rPr>
              <w:t>-</w:t>
            </w:r>
            <w:r>
              <w:rPr>
                <w:rFonts w:cs="Times New Roman"/>
                <w:spacing w:val="-10"/>
                <w:kern w:val="2"/>
                <w:szCs w:val="22"/>
              </w:rPr>
              <w:t>21</w:t>
            </w:r>
          </w:p>
        </w:tc>
      </w:tr>
      <w:tr w:rsidR="00064BEC" w:rsidTr="00064BEC">
        <w:trPr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13</w:t>
            </w:r>
          </w:p>
        </w:tc>
        <w:tc>
          <w:tcPr>
            <w:tcW w:w="7937" w:type="dxa"/>
            <w:shd w:val="clear" w:color="auto" w:fill="D9D9D9" w:themeFill="background1" w:themeFillShade="D9"/>
            <w:vAlign w:val="center"/>
          </w:tcPr>
          <w:p w:rsidR="00064BEC" w:rsidRPr="00A836E0" w:rsidRDefault="00674F82" w:rsidP="00064BEC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4" w:history="1">
              <w:r w:rsidR="00064BEC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064BEC" w:rsidRPr="00536CD2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064BEC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19-12] </w:t>
              </w:r>
              <w:r w:rsidR="00064BEC" w:rsidRPr="00536CD2">
                <w:rPr>
                  <w:rStyle w:val="a8"/>
                  <w:rFonts w:hint="eastAsia"/>
                </w:rPr>
                <w:t>재테크는</w:t>
              </w:r>
              <w:r w:rsidR="00064BEC" w:rsidRPr="00536CD2">
                <w:rPr>
                  <w:rStyle w:val="a8"/>
                </w:rPr>
                <w:t xml:space="preserve"> 공격적, 지출은 보수적…'엇갈린 소비심리'</w:t>
              </w:r>
            </w:hyperlink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2019-12-19</w:t>
            </w:r>
          </w:p>
        </w:tc>
      </w:tr>
      <w:tr w:rsidR="00064BEC" w:rsidTr="00064BE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12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064BEC" w:rsidRPr="00A836E0" w:rsidRDefault="00064BEC" w:rsidP="00064BEC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19-11] </w:t>
            </w:r>
            <w:hyperlink r:id="rId15" w:history="1">
              <w:r w:rsidRPr="00A836E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정부는</w:t>
              </w:r>
              <w:r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“집값 잡겠다”…소비자는 “부동산 권하겠다”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2019-11-26</w:t>
            </w:r>
          </w:p>
        </w:tc>
      </w:tr>
      <w:tr w:rsidR="00064BEC" w:rsidTr="00064BE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11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064BEC" w:rsidRPr="00A836E0" w:rsidRDefault="00064BEC" w:rsidP="00064BEC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19-10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6" w:history="1">
              <w:r w:rsidRPr="00A836E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소비자는</w:t>
              </w:r>
              <w:r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이미 '디플레이션' 문 앞에 서있다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2019-11-13</w:t>
            </w:r>
          </w:p>
        </w:tc>
      </w:tr>
      <w:tr w:rsidR="00064BEC" w:rsidTr="00064BEC">
        <w:trPr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>
              <w:rPr>
                <w:rFonts w:cs="Times New Roman"/>
                <w:spacing w:val="-10"/>
                <w:kern w:val="2"/>
                <w:szCs w:val="22"/>
              </w:rPr>
              <w:t>0</w:t>
            </w:r>
          </w:p>
        </w:tc>
        <w:tc>
          <w:tcPr>
            <w:tcW w:w="7937" w:type="dxa"/>
            <w:shd w:val="clear" w:color="auto" w:fill="D9D9D9" w:themeFill="background1" w:themeFillShade="D9"/>
            <w:vAlign w:val="center"/>
          </w:tcPr>
          <w:p w:rsidR="00064BEC" w:rsidRPr="00A836E0" w:rsidRDefault="00064BEC" w:rsidP="00064BEC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19-09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7" w:history="1">
              <w:r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</w:t>
              </w:r>
              <w:r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체감경제 4주만에 소폭 반등</w:t>
              </w:r>
            </w:hyperlink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</w:t>
            </w:r>
            <w:r>
              <w:rPr>
                <w:rFonts w:cs="Times New Roman"/>
                <w:spacing w:val="-10"/>
                <w:kern w:val="2"/>
                <w:szCs w:val="22"/>
              </w:rPr>
              <w:t>24</w:t>
            </w:r>
          </w:p>
        </w:tc>
      </w:tr>
      <w:tr w:rsidR="00064BEC" w:rsidTr="00064BEC">
        <w:trPr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9</w:t>
            </w:r>
          </w:p>
        </w:tc>
        <w:tc>
          <w:tcPr>
            <w:tcW w:w="7937" w:type="dxa"/>
            <w:shd w:val="clear" w:color="auto" w:fill="D9D9D9" w:themeFill="background1" w:themeFillShade="D9"/>
            <w:vAlign w:val="center"/>
          </w:tcPr>
          <w:p w:rsidR="00064BEC" w:rsidRPr="00A836E0" w:rsidRDefault="00064BEC" w:rsidP="00064BEC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19-08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8" w:history="1">
              <w:r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소비자경제전망</w:t>
              </w:r>
              <w:r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, 반짝 추석효과 2주만에 '원위치'</w:t>
              </w:r>
            </w:hyperlink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2019-10-17</w:t>
            </w:r>
          </w:p>
        </w:tc>
      </w:tr>
      <w:tr w:rsidR="00064BEC" w:rsidTr="00064BE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8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064BEC" w:rsidRPr="00A836E0" w:rsidRDefault="00064BEC" w:rsidP="00064BEC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19-07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9" w:history="1">
              <w:r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국민들은</w:t>
              </w:r>
              <w:r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'나'보다 '나라 경제'가 더 걱정이다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2019-10-08</w:t>
            </w:r>
          </w:p>
        </w:tc>
      </w:tr>
      <w:tr w:rsidR="00064BEC" w:rsidTr="00064BE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7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064BEC" w:rsidRPr="00A836E0" w:rsidRDefault="00674F82" w:rsidP="00064BEC">
            <w:pPr>
              <w:rPr>
                <w:rStyle w:val="a8"/>
              </w:rPr>
            </w:pPr>
            <w:hyperlink r:id="rId20" w:history="1">
              <w:r w:rsidR="00064BEC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경제통계</w:t>
              </w:r>
              <w:r w:rsidR="00064BEC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못 믿고, 언론사 여론조사 못 믿는다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2019-09-25</w:t>
            </w:r>
          </w:p>
        </w:tc>
      </w:tr>
      <w:tr w:rsidR="00064BEC" w:rsidTr="00064BEC">
        <w:trPr>
          <w:jc w:val="center"/>
        </w:trPr>
        <w:tc>
          <w:tcPr>
            <w:tcW w:w="567" w:type="dxa"/>
            <w:tcBorders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6</w:t>
            </w:r>
          </w:p>
        </w:tc>
        <w:tc>
          <w:tcPr>
            <w:tcW w:w="7937" w:type="dxa"/>
            <w:tcBorders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64BEC" w:rsidRPr="00A836E0" w:rsidRDefault="00064BEC" w:rsidP="00064BEC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19-06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21" w:history="1">
              <w:r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영</w:t>
              </w:r>
              <w:r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-호남 소비자 경제심리 '지역 격차' 심상찮다</w:t>
              </w:r>
            </w:hyperlink>
          </w:p>
        </w:tc>
        <w:tc>
          <w:tcPr>
            <w:tcW w:w="1506" w:type="dxa"/>
            <w:tcBorders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64BEC" w:rsidRDefault="00064BEC" w:rsidP="00064BEC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2019-09-18</w:t>
            </w:r>
          </w:p>
        </w:tc>
      </w:tr>
    </w:tbl>
    <w:p w:rsidR="00D5683F" w:rsidRDefault="00D13621" w:rsidP="00D5683F">
      <w:pPr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-----------</w:t>
      </w:r>
      <w:r w:rsidR="00D5683F"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</w:t>
      </w:r>
    </w:p>
    <w:p w:rsidR="00F66054" w:rsidRPr="001A7D67" w:rsidRDefault="00F66054" w:rsidP="00DA237F">
      <w:pPr>
        <w:rPr>
          <w:rFonts w:cs="Times New Roman"/>
          <w:spacing w:val="-10"/>
          <w:kern w:val="2"/>
          <w:szCs w:val="22"/>
        </w:rPr>
      </w:pPr>
    </w:p>
    <w:p w:rsidR="00D12375" w:rsidRPr="00D5683F" w:rsidRDefault="00D12375" w:rsidP="00D12375">
      <w:pPr>
        <w:rPr>
          <w:b/>
          <w:color w:val="FF0000"/>
          <w:spacing w:val="-10"/>
          <w:sz w:val="22"/>
        </w:rPr>
      </w:pPr>
      <w:r w:rsidRPr="00D5683F">
        <w:rPr>
          <w:rFonts w:cs="Tahoma" w:hint="eastAsia"/>
          <w:b/>
          <w:color w:val="FF0000"/>
          <w:spacing w:val="-10"/>
          <w:sz w:val="22"/>
        </w:rPr>
        <w:t>Copyright ⓒ Consumer Insight. All rights reserved.</w:t>
      </w:r>
      <w:r w:rsidRPr="00D5683F">
        <w:rPr>
          <w:rFonts w:hint="eastAsia"/>
          <w:b/>
          <w:color w:val="FF0000"/>
          <w:spacing w:val="-10"/>
          <w:sz w:val="22"/>
        </w:rPr>
        <w:t xml:space="preserve"> 상업적 </w:t>
      </w:r>
      <w:r w:rsidR="00294C30" w:rsidRPr="00D5683F">
        <w:rPr>
          <w:rFonts w:hint="eastAsia"/>
          <w:b/>
          <w:color w:val="FF0000"/>
          <w:spacing w:val="-10"/>
          <w:sz w:val="22"/>
        </w:rPr>
        <w:t>목적으로</w:t>
      </w:r>
      <w:r w:rsidRPr="00D5683F">
        <w:rPr>
          <w:rFonts w:hint="eastAsia"/>
          <w:b/>
          <w:color w:val="FF0000"/>
          <w:spacing w:val="-10"/>
          <w:sz w:val="22"/>
        </w:rPr>
        <w:t xml:space="preserve"> 사용할 수 없습니다.</w:t>
      </w:r>
    </w:p>
    <w:p w:rsidR="00D12375" w:rsidRPr="001A7D67" w:rsidRDefault="00D12375" w:rsidP="00D12375">
      <w:pPr>
        <w:rPr>
          <w:rFonts w:cs="Tahoma"/>
          <w:spacing w:val="-10"/>
        </w:rPr>
      </w:pP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2375" w:rsidRPr="001A7D67" w:rsidTr="0059043A">
        <w:tc>
          <w:tcPr>
            <w:tcW w:w="10456" w:type="dxa"/>
          </w:tcPr>
          <w:p w:rsidR="00D12375" w:rsidRPr="001A7D67" w:rsidRDefault="00D12375" w:rsidP="0059043A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1A7D67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16"/>
                <w:kern w:val="2"/>
              </w:rPr>
              <w:t>문의</w:t>
            </w:r>
            <w:r w:rsidRPr="001A7D67">
              <w:rPr>
                <w:rFonts w:cs="Tahoma"/>
                <w:spacing w:val="-16"/>
                <w:kern w:val="2"/>
              </w:rPr>
              <w:t xml:space="preserve">: </w:t>
            </w:r>
            <w:r w:rsidRPr="001A7D67">
              <w:rPr>
                <w:rFonts w:cs="Tahoma" w:hint="eastAsia"/>
                <w:spacing w:val="-16"/>
                <w:kern w:val="2"/>
              </w:rPr>
              <w:t>컨슈머인사이트 소비자동향연구소</w:t>
            </w:r>
            <w:r w:rsidR="002F62F2" w:rsidRPr="001A7D67">
              <w:rPr>
                <w:rFonts w:cs="Tahoma"/>
                <w:spacing w:val="-16"/>
                <w:kern w:val="2"/>
              </w:rPr>
              <w:t xml:space="preserve"> Tel. 02) 6004-7627</w:t>
            </w:r>
            <w:r w:rsidRPr="001A7D67">
              <w:rPr>
                <w:rFonts w:cs="Tahoma"/>
                <w:spacing w:val="-16"/>
                <w:kern w:val="2"/>
              </w:rPr>
              <w:t>, Fax 02) 543-5984 E-mail:</w:t>
            </w:r>
            <w:r w:rsidRPr="001A7D67">
              <w:rPr>
                <w:rFonts w:cs="Tahoma" w:hint="eastAsia"/>
                <w:spacing w:val="-16"/>
                <w:kern w:val="2"/>
              </w:rPr>
              <w:t xml:space="preserve"> </w:t>
            </w:r>
            <w:r w:rsidR="002F62F2" w:rsidRPr="001A7D67">
              <w:rPr>
                <w:rFonts w:cs="Tahoma"/>
                <w:spacing w:val="-16"/>
                <w:kern w:val="2"/>
              </w:rPr>
              <w:t>jungks</w:t>
            </w:r>
            <w:r w:rsidRPr="001A7D67">
              <w:rPr>
                <w:rFonts w:cs="Tahoma"/>
                <w:spacing w:val="-16"/>
                <w:kern w:val="2"/>
              </w:rPr>
              <w:t>@consumerinsight.kr</w:t>
            </w:r>
          </w:p>
          <w:p w:rsidR="00EF39DC" w:rsidRPr="001A7D67" w:rsidRDefault="00EF39DC" w:rsidP="00EF39DC">
            <w:pPr>
              <w:rPr>
                <w:rFonts w:cs="Tahoma"/>
                <w:spacing w:val="-2"/>
              </w:rPr>
            </w:pPr>
            <w:r w:rsidRPr="001A7D67">
              <w:rPr>
                <w:rFonts w:cs="Tahoma" w:hint="eastAsia"/>
                <w:spacing w:val="-16"/>
              </w:rPr>
              <w:t xml:space="preserve">서울시 강남구 봉은사로 </w:t>
            </w:r>
            <w:r w:rsidRPr="001A7D67">
              <w:rPr>
                <w:rFonts w:cs="Tahoma"/>
                <w:spacing w:val="-16"/>
              </w:rPr>
              <w:t xml:space="preserve">129 </w:t>
            </w:r>
            <w:proofErr w:type="spellStart"/>
            <w:r w:rsidRPr="001A7D67">
              <w:rPr>
                <w:rFonts w:cs="Tahoma" w:hint="eastAsia"/>
                <w:spacing w:val="-16"/>
              </w:rPr>
              <w:t>거평타운</w:t>
            </w:r>
            <w:proofErr w:type="spellEnd"/>
            <w:r w:rsidRPr="001A7D67">
              <w:rPr>
                <w:rFonts w:cs="Tahoma" w:hint="eastAsia"/>
                <w:spacing w:val="-16"/>
              </w:rPr>
              <w:t xml:space="preserve"> </w:t>
            </w:r>
            <w:r w:rsidRPr="001A7D67">
              <w:rPr>
                <w:rFonts w:cs="Tahoma"/>
                <w:spacing w:val="-16"/>
              </w:rPr>
              <w:t>19</w:t>
            </w:r>
            <w:r w:rsidRPr="001A7D67">
              <w:rPr>
                <w:rFonts w:cs="Tahoma" w:hint="eastAsia"/>
                <w:spacing w:val="-2"/>
              </w:rPr>
              <w:t xml:space="preserve">F Consumer Insight Inc. 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2"/>
              </w:rPr>
              <w:t xml:space="preserve">www.consumerinsight.co.kr, </w:t>
            </w:r>
            <w:r w:rsidRPr="001A7D67">
              <w:rPr>
                <w:rFonts w:cs="Tahoma"/>
                <w:spacing w:val="-2"/>
              </w:rPr>
              <w:t>www.invight.co.kr</w:t>
            </w:r>
          </w:p>
          <w:p w:rsidR="00D12375" w:rsidRPr="001A7D67" w:rsidRDefault="00D12375" w:rsidP="0059043A">
            <w:pPr>
              <w:rPr>
                <w:spacing w:val="-16"/>
                <w:kern w:val="2"/>
              </w:rPr>
            </w:pPr>
          </w:p>
        </w:tc>
      </w:tr>
    </w:tbl>
    <w:p w:rsidR="002653C6" w:rsidRPr="001A7D67" w:rsidRDefault="002653C6" w:rsidP="004E40C1">
      <w:pPr>
        <w:jc w:val="left"/>
        <w:rPr>
          <w:rFonts w:cs="Times New Roman"/>
          <w:spacing w:val="-10"/>
          <w:kern w:val="2"/>
          <w:szCs w:val="22"/>
        </w:rPr>
      </w:pPr>
    </w:p>
    <w:sectPr w:rsidR="002653C6" w:rsidRPr="001A7D67" w:rsidSect="00273591">
      <w:headerReference w:type="default" r:id="rId22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F82" w:rsidRDefault="00674F82" w:rsidP="00BB75D8">
      <w:r>
        <w:separator/>
      </w:r>
    </w:p>
  </w:endnote>
  <w:endnote w:type="continuationSeparator" w:id="0">
    <w:p w:rsidR="00674F82" w:rsidRDefault="00674F82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F82" w:rsidRDefault="00674F82" w:rsidP="00BB75D8">
      <w:r>
        <w:separator/>
      </w:r>
    </w:p>
  </w:footnote>
  <w:footnote w:type="continuationSeparator" w:id="0">
    <w:p w:rsidR="00674F82" w:rsidRDefault="00674F82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B0710" w:rsidTr="00CC4DA4">
      <w:tc>
        <w:tcPr>
          <w:tcW w:w="5228" w:type="dxa"/>
        </w:tcPr>
        <w:p w:rsidR="00DB0710" w:rsidRPr="00CC4DA4" w:rsidRDefault="00DB0710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DB0710" w:rsidRPr="00CC4DA4" w:rsidRDefault="002F121D" w:rsidP="00FE5D99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Date of Issue: Mar</w:t>
          </w:r>
          <w:r w:rsidR="00DB0710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, </w:t>
          </w:r>
          <w:r w:rsidR="00B44BAC">
            <w:rPr>
              <w:b/>
              <w:bCs/>
              <w:color w:val="000000"/>
              <w:spacing w:val="-2"/>
              <w:sz w:val="18"/>
              <w:szCs w:val="18"/>
            </w:rPr>
            <w:t>1</w:t>
          </w:r>
          <w:r w:rsidR="00064BEC">
            <w:rPr>
              <w:b/>
              <w:bCs/>
              <w:color w:val="000000"/>
              <w:spacing w:val="-2"/>
              <w:sz w:val="18"/>
              <w:szCs w:val="18"/>
            </w:rPr>
            <w:t>7</w:t>
          </w:r>
          <w:r w:rsidR="00DB0710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2020</w:t>
          </w:r>
        </w:p>
      </w:tc>
    </w:tr>
  </w:tbl>
  <w:p w:rsidR="00DB0710" w:rsidRPr="00806A0D" w:rsidRDefault="00DB0710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 w15:restartNumberingAfterBreak="0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 w15:restartNumberingAfterBreak="0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 w15:restartNumberingAfterBreak="0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E7072"/>
    <w:multiLevelType w:val="hybridMultilevel"/>
    <w:tmpl w:val="EC5E5BDA"/>
    <w:lvl w:ilvl="0" w:tplc="A374179A">
      <w:numFmt w:val="bullet"/>
      <w:lvlText w:val="■"/>
      <w:lvlJc w:val="left"/>
      <w:pPr>
        <w:ind w:left="540" w:hanging="360"/>
      </w:pPr>
      <w:rPr>
        <w:rFonts w:ascii="맑은 고딕" w:eastAsia="맑은 고딕" w:hAnsi="맑은 고딕" w:cs="Tahoma" w:hint="eastAsia"/>
      </w:rPr>
    </w:lvl>
    <w:lvl w:ilvl="1" w:tplc="04090003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4" w15:restartNumberingAfterBreak="0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9" w15:restartNumberingAfterBreak="0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19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5"/>
  </w:num>
  <w:num w:numId="14">
    <w:abstractNumId w:val="1"/>
  </w:num>
  <w:num w:numId="15">
    <w:abstractNumId w:val="18"/>
  </w:num>
  <w:num w:numId="16">
    <w:abstractNumId w:val="12"/>
  </w:num>
  <w:num w:numId="17">
    <w:abstractNumId w:val="9"/>
  </w:num>
  <w:num w:numId="18">
    <w:abstractNumId w:val="17"/>
  </w:num>
  <w:num w:numId="19">
    <w:abstractNumId w:val="7"/>
  </w:num>
  <w:num w:numId="20">
    <w:abstractNumId w:val="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8B"/>
    <w:rsid w:val="00001BF2"/>
    <w:rsid w:val="00003156"/>
    <w:rsid w:val="00006EDE"/>
    <w:rsid w:val="00013081"/>
    <w:rsid w:val="00015FAA"/>
    <w:rsid w:val="000221D0"/>
    <w:rsid w:val="000231F3"/>
    <w:rsid w:val="00025619"/>
    <w:rsid w:val="00025C46"/>
    <w:rsid w:val="00030994"/>
    <w:rsid w:val="00030BD9"/>
    <w:rsid w:val="0003196E"/>
    <w:rsid w:val="00031E96"/>
    <w:rsid w:val="000322D6"/>
    <w:rsid w:val="0004097B"/>
    <w:rsid w:val="00041935"/>
    <w:rsid w:val="00041B2B"/>
    <w:rsid w:val="0004315C"/>
    <w:rsid w:val="0004469D"/>
    <w:rsid w:val="000453CA"/>
    <w:rsid w:val="000513C7"/>
    <w:rsid w:val="00055F3A"/>
    <w:rsid w:val="00060A55"/>
    <w:rsid w:val="00060D7E"/>
    <w:rsid w:val="00064BEC"/>
    <w:rsid w:val="00066027"/>
    <w:rsid w:val="00072080"/>
    <w:rsid w:val="00072BA1"/>
    <w:rsid w:val="000777DC"/>
    <w:rsid w:val="000831CB"/>
    <w:rsid w:val="0008436A"/>
    <w:rsid w:val="00085F12"/>
    <w:rsid w:val="00090282"/>
    <w:rsid w:val="000A4BF3"/>
    <w:rsid w:val="000A79A3"/>
    <w:rsid w:val="000B18C1"/>
    <w:rsid w:val="000B1D7F"/>
    <w:rsid w:val="000B382D"/>
    <w:rsid w:val="000B6084"/>
    <w:rsid w:val="000C0A68"/>
    <w:rsid w:val="000C3028"/>
    <w:rsid w:val="000C5FF7"/>
    <w:rsid w:val="000D2C00"/>
    <w:rsid w:val="000D5080"/>
    <w:rsid w:val="000D7997"/>
    <w:rsid w:val="000E223E"/>
    <w:rsid w:val="000E65FD"/>
    <w:rsid w:val="000F0385"/>
    <w:rsid w:val="000F1E58"/>
    <w:rsid w:val="000F2007"/>
    <w:rsid w:val="000F7C9C"/>
    <w:rsid w:val="00107A44"/>
    <w:rsid w:val="001106D8"/>
    <w:rsid w:val="001113B3"/>
    <w:rsid w:val="00114D41"/>
    <w:rsid w:val="00116104"/>
    <w:rsid w:val="00116650"/>
    <w:rsid w:val="001168DA"/>
    <w:rsid w:val="00120B86"/>
    <w:rsid w:val="001210BB"/>
    <w:rsid w:val="001248A1"/>
    <w:rsid w:val="0012494B"/>
    <w:rsid w:val="00124E57"/>
    <w:rsid w:val="00126667"/>
    <w:rsid w:val="00126F7B"/>
    <w:rsid w:val="00130B5F"/>
    <w:rsid w:val="00133407"/>
    <w:rsid w:val="001369AF"/>
    <w:rsid w:val="001373DE"/>
    <w:rsid w:val="001415FB"/>
    <w:rsid w:val="0014281C"/>
    <w:rsid w:val="00147EBC"/>
    <w:rsid w:val="0015034F"/>
    <w:rsid w:val="0015139F"/>
    <w:rsid w:val="0015143C"/>
    <w:rsid w:val="00152A56"/>
    <w:rsid w:val="0015551E"/>
    <w:rsid w:val="00155CA2"/>
    <w:rsid w:val="00167613"/>
    <w:rsid w:val="00177A26"/>
    <w:rsid w:val="00181F26"/>
    <w:rsid w:val="00183032"/>
    <w:rsid w:val="001843D4"/>
    <w:rsid w:val="001844AC"/>
    <w:rsid w:val="00184D94"/>
    <w:rsid w:val="001856FC"/>
    <w:rsid w:val="00185CD6"/>
    <w:rsid w:val="00186E41"/>
    <w:rsid w:val="0019340E"/>
    <w:rsid w:val="0019646D"/>
    <w:rsid w:val="001A1633"/>
    <w:rsid w:val="001A1CD8"/>
    <w:rsid w:val="001A3026"/>
    <w:rsid w:val="001A5AB9"/>
    <w:rsid w:val="001A6F15"/>
    <w:rsid w:val="001A7D67"/>
    <w:rsid w:val="001B1F3A"/>
    <w:rsid w:val="001C3505"/>
    <w:rsid w:val="001C366D"/>
    <w:rsid w:val="001C4426"/>
    <w:rsid w:val="001C646C"/>
    <w:rsid w:val="001C69FF"/>
    <w:rsid w:val="001D126C"/>
    <w:rsid w:val="001D21BB"/>
    <w:rsid w:val="001D3516"/>
    <w:rsid w:val="001D4895"/>
    <w:rsid w:val="001D63C5"/>
    <w:rsid w:val="001D77A1"/>
    <w:rsid w:val="001E0B34"/>
    <w:rsid w:val="001E676A"/>
    <w:rsid w:val="001F0CFD"/>
    <w:rsid w:val="001F1C8E"/>
    <w:rsid w:val="001F21DE"/>
    <w:rsid w:val="001F2DC3"/>
    <w:rsid w:val="00206EEB"/>
    <w:rsid w:val="00210A45"/>
    <w:rsid w:val="00213500"/>
    <w:rsid w:val="00215AE7"/>
    <w:rsid w:val="0021721A"/>
    <w:rsid w:val="00225E87"/>
    <w:rsid w:val="00226FCD"/>
    <w:rsid w:val="002328B1"/>
    <w:rsid w:val="00235F7B"/>
    <w:rsid w:val="002414C3"/>
    <w:rsid w:val="0024450F"/>
    <w:rsid w:val="00246389"/>
    <w:rsid w:val="00247D11"/>
    <w:rsid w:val="0025210A"/>
    <w:rsid w:val="0025337D"/>
    <w:rsid w:val="0025460F"/>
    <w:rsid w:val="00254C94"/>
    <w:rsid w:val="0026039E"/>
    <w:rsid w:val="00264D09"/>
    <w:rsid w:val="002653C6"/>
    <w:rsid w:val="002706A6"/>
    <w:rsid w:val="00273591"/>
    <w:rsid w:val="00274618"/>
    <w:rsid w:val="0028183C"/>
    <w:rsid w:val="00281C7A"/>
    <w:rsid w:val="002850E3"/>
    <w:rsid w:val="00291E8E"/>
    <w:rsid w:val="00294C30"/>
    <w:rsid w:val="00295EA6"/>
    <w:rsid w:val="00296DEE"/>
    <w:rsid w:val="002A5F25"/>
    <w:rsid w:val="002A6F27"/>
    <w:rsid w:val="002B2652"/>
    <w:rsid w:val="002B37F1"/>
    <w:rsid w:val="002B703F"/>
    <w:rsid w:val="002C5965"/>
    <w:rsid w:val="002D2AC5"/>
    <w:rsid w:val="002D5508"/>
    <w:rsid w:val="002D6A8A"/>
    <w:rsid w:val="002E1AAA"/>
    <w:rsid w:val="002E21B9"/>
    <w:rsid w:val="002E2CCD"/>
    <w:rsid w:val="002E3004"/>
    <w:rsid w:val="002E3DAC"/>
    <w:rsid w:val="002E3EE0"/>
    <w:rsid w:val="002F121D"/>
    <w:rsid w:val="002F27D8"/>
    <w:rsid w:val="002F62F2"/>
    <w:rsid w:val="002F6885"/>
    <w:rsid w:val="002F7342"/>
    <w:rsid w:val="002F7AC6"/>
    <w:rsid w:val="00301D53"/>
    <w:rsid w:val="0030497A"/>
    <w:rsid w:val="00306027"/>
    <w:rsid w:val="0031105C"/>
    <w:rsid w:val="00311289"/>
    <w:rsid w:val="00316340"/>
    <w:rsid w:val="00317C41"/>
    <w:rsid w:val="00323A19"/>
    <w:rsid w:val="00323B49"/>
    <w:rsid w:val="00330BB9"/>
    <w:rsid w:val="00333BA2"/>
    <w:rsid w:val="00335ED2"/>
    <w:rsid w:val="00337136"/>
    <w:rsid w:val="003423DF"/>
    <w:rsid w:val="00344237"/>
    <w:rsid w:val="0035282C"/>
    <w:rsid w:val="00354170"/>
    <w:rsid w:val="003610EC"/>
    <w:rsid w:val="00363159"/>
    <w:rsid w:val="00365754"/>
    <w:rsid w:val="0036625B"/>
    <w:rsid w:val="00366AE6"/>
    <w:rsid w:val="00366EBB"/>
    <w:rsid w:val="0037135B"/>
    <w:rsid w:val="003717F7"/>
    <w:rsid w:val="00374271"/>
    <w:rsid w:val="003745F0"/>
    <w:rsid w:val="00375120"/>
    <w:rsid w:val="00376435"/>
    <w:rsid w:val="0038055B"/>
    <w:rsid w:val="00380F79"/>
    <w:rsid w:val="00384585"/>
    <w:rsid w:val="003850E9"/>
    <w:rsid w:val="00385300"/>
    <w:rsid w:val="003876A9"/>
    <w:rsid w:val="00390D8D"/>
    <w:rsid w:val="00391257"/>
    <w:rsid w:val="00396E36"/>
    <w:rsid w:val="003A37B0"/>
    <w:rsid w:val="003A4CE8"/>
    <w:rsid w:val="003C2D1F"/>
    <w:rsid w:val="003C4A33"/>
    <w:rsid w:val="003C671F"/>
    <w:rsid w:val="003C6A6B"/>
    <w:rsid w:val="003C6E76"/>
    <w:rsid w:val="003D0209"/>
    <w:rsid w:val="003D4CED"/>
    <w:rsid w:val="003D693D"/>
    <w:rsid w:val="003E0768"/>
    <w:rsid w:val="003E0E05"/>
    <w:rsid w:val="003E17D1"/>
    <w:rsid w:val="003E1C87"/>
    <w:rsid w:val="003E31C5"/>
    <w:rsid w:val="003E45D7"/>
    <w:rsid w:val="003E5F13"/>
    <w:rsid w:val="003E777C"/>
    <w:rsid w:val="003E7AA4"/>
    <w:rsid w:val="003F07E7"/>
    <w:rsid w:val="003F434E"/>
    <w:rsid w:val="003F4512"/>
    <w:rsid w:val="003F4CC9"/>
    <w:rsid w:val="003F6FDD"/>
    <w:rsid w:val="004009C4"/>
    <w:rsid w:val="0040258B"/>
    <w:rsid w:val="00402D5A"/>
    <w:rsid w:val="0040765B"/>
    <w:rsid w:val="0040797E"/>
    <w:rsid w:val="00411865"/>
    <w:rsid w:val="00411A59"/>
    <w:rsid w:val="004139E0"/>
    <w:rsid w:val="00413ED8"/>
    <w:rsid w:val="00423743"/>
    <w:rsid w:val="004252AF"/>
    <w:rsid w:val="004267B7"/>
    <w:rsid w:val="00427E1C"/>
    <w:rsid w:val="0044220B"/>
    <w:rsid w:val="00445C47"/>
    <w:rsid w:val="00452159"/>
    <w:rsid w:val="004539F5"/>
    <w:rsid w:val="00455E18"/>
    <w:rsid w:val="00456060"/>
    <w:rsid w:val="0045705E"/>
    <w:rsid w:val="00461E4D"/>
    <w:rsid w:val="00464A2D"/>
    <w:rsid w:val="004654A9"/>
    <w:rsid w:val="00465DDD"/>
    <w:rsid w:val="00466B68"/>
    <w:rsid w:val="00471320"/>
    <w:rsid w:val="00471946"/>
    <w:rsid w:val="00471C68"/>
    <w:rsid w:val="0047202E"/>
    <w:rsid w:val="004725B9"/>
    <w:rsid w:val="004801CC"/>
    <w:rsid w:val="0048064F"/>
    <w:rsid w:val="004821DD"/>
    <w:rsid w:val="004859AD"/>
    <w:rsid w:val="00495EE3"/>
    <w:rsid w:val="004A0159"/>
    <w:rsid w:val="004A22EA"/>
    <w:rsid w:val="004A34B6"/>
    <w:rsid w:val="004A35F9"/>
    <w:rsid w:val="004A7D8B"/>
    <w:rsid w:val="004B3CFD"/>
    <w:rsid w:val="004B50E6"/>
    <w:rsid w:val="004B6F79"/>
    <w:rsid w:val="004C3683"/>
    <w:rsid w:val="004C43BA"/>
    <w:rsid w:val="004D0C79"/>
    <w:rsid w:val="004E38A4"/>
    <w:rsid w:val="004E40C1"/>
    <w:rsid w:val="004E456D"/>
    <w:rsid w:val="004F10B6"/>
    <w:rsid w:val="004F1F93"/>
    <w:rsid w:val="004F3A42"/>
    <w:rsid w:val="004F5985"/>
    <w:rsid w:val="004F6E95"/>
    <w:rsid w:val="0050016C"/>
    <w:rsid w:val="005005E0"/>
    <w:rsid w:val="00502A3E"/>
    <w:rsid w:val="00503AF9"/>
    <w:rsid w:val="0050549E"/>
    <w:rsid w:val="00513434"/>
    <w:rsid w:val="00514AEC"/>
    <w:rsid w:val="005157D6"/>
    <w:rsid w:val="00517072"/>
    <w:rsid w:val="005178AE"/>
    <w:rsid w:val="00517D70"/>
    <w:rsid w:val="005204EC"/>
    <w:rsid w:val="00521524"/>
    <w:rsid w:val="0052445D"/>
    <w:rsid w:val="0053266B"/>
    <w:rsid w:val="00532B4D"/>
    <w:rsid w:val="005331AB"/>
    <w:rsid w:val="00533CC9"/>
    <w:rsid w:val="0053451C"/>
    <w:rsid w:val="00536605"/>
    <w:rsid w:val="00536CD2"/>
    <w:rsid w:val="00537698"/>
    <w:rsid w:val="00543419"/>
    <w:rsid w:val="00544093"/>
    <w:rsid w:val="00544DCD"/>
    <w:rsid w:val="00550295"/>
    <w:rsid w:val="00551F98"/>
    <w:rsid w:val="00555793"/>
    <w:rsid w:val="00555AC8"/>
    <w:rsid w:val="00557477"/>
    <w:rsid w:val="00561C9A"/>
    <w:rsid w:val="00562D5F"/>
    <w:rsid w:val="00563F85"/>
    <w:rsid w:val="00565482"/>
    <w:rsid w:val="00574711"/>
    <w:rsid w:val="00575D1A"/>
    <w:rsid w:val="00582AA2"/>
    <w:rsid w:val="0059043A"/>
    <w:rsid w:val="00590651"/>
    <w:rsid w:val="00592076"/>
    <w:rsid w:val="0059494A"/>
    <w:rsid w:val="00596A29"/>
    <w:rsid w:val="005A70E0"/>
    <w:rsid w:val="005B0C48"/>
    <w:rsid w:val="005B1EB6"/>
    <w:rsid w:val="005B6898"/>
    <w:rsid w:val="005B72E5"/>
    <w:rsid w:val="005C00D1"/>
    <w:rsid w:val="005C126A"/>
    <w:rsid w:val="005C6FF3"/>
    <w:rsid w:val="005D4609"/>
    <w:rsid w:val="005D6539"/>
    <w:rsid w:val="005E1B07"/>
    <w:rsid w:val="005E27BB"/>
    <w:rsid w:val="005E27C5"/>
    <w:rsid w:val="005E4C8D"/>
    <w:rsid w:val="005E4CF1"/>
    <w:rsid w:val="005F08F8"/>
    <w:rsid w:val="005F112C"/>
    <w:rsid w:val="005F2A9D"/>
    <w:rsid w:val="005F47E5"/>
    <w:rsid w:val="005F48DB"/>
    <w:rsid w:val="00605E67"/>
    <w:rsid w:val="00615635"/>
    <w:rsid w:val="0061666A"/>
    <w:rsid w:val="00616CCE"/>
    <w:rsid w:val="006177F8"/>
    <w:rsid w:val="00626836"/>
    <w:rsid w:val="00630A39"/>
    <w:rsid w:val="0063158D"/>
    <w:rsid w:val="006321A5"/>
    <w:rsid w:val="00635124"/>
    <w:rsid w:val="00641E6B"/>
    <w:rsid w:val="006423B7"/>
    <w:rsid w:val="006516DC"/>
    <w:rsid w:val="00651CD4"/>
    <w:rsid w:val="0065413B"/>
    <w:rsid w:val="00656D05"/>
    <w:rsid w:val="006659C8"/>
    <w:rsid w:val="00666FEA"/>
    <w:rsid w:val="00667EA3"/>
    <w:rsid w:val="006735DF"/>
    <w:rsid w:val="00674F82"/>
    <w:rsid w:val="00675752"/>
    <w:rsid w:val="00685EB4"/>
    <w:rsid w:val="006920EF"/>
    <w:rsid w:val="00694150"/>
    <w:rsid w:val="006A44E7"/>
    <w:rsid w:val="006A4B1D"/>
    <w:rsid w:val="006A56D0"/>
    <w:rsid w:val="006A5BD9"/>
    <w:rsid w:val="006B0DE7"/>
    <w:rsid w:val="006B188A"/>
    <w:rsid w:val="006B2D7C"/>
    <w:rsid w:val="006B314A"/>
    <w:rsid w:val="006C184E"/>
    <w:rsid w:val="006C25B8"/>
    <w:rsid w:val="006C5EEB"/>
    <w:rsid w:val="006D54D1"/>
    <w:rsid w:val="006E0B90"/>
    <w:rsid w:val="006E400E"/>
    <w:rsid w:val="006F0092"/>
    <w:rsid w:val="006F2A68"/>
    <w:rsid w:val="006F2F04"/>
    <w:rsid w:val="007007B6"/>
    <w:rsid w:val="00701373"/>
    <w:rsid w:val="0070220B"/>
    <w:rsid w:val="00703C89"/>
    <w:rsid w:val="007121F0"/>
    <w:rsid w:val="00716ECC"/>
    <w:rsid w:val="00720ABB"/>
    <w:rsid w:val="007234FE"/>
    <w:rsid w:val="00730395"/>
    <w:rsid w:val="00733E61"/>
    <w:rsid w:val="00735E3C"/>
    <w:rsid w:val="00743345"/>
    <w:rsid w:val="007455D8"/>
    <w:rsid w:val="007532D1"/>
    <w:rsid w:val="0075395C"/>
    <w:rsid w:val="00754086"/>
    <w:rsid w:val="0076070D"/>
    <w:rsid w:val="00762A9F"/>
    <w:rsid w:val="007663B3"/>
    <w:rsid w:val="00772DCA"/>
    <w:rsid w:val="007757F8"/>
    <w:rsid w:val="007779A5"/>
    <w:rsid w:val="007848A5"/>
    <w:rsid w:val="007852E4"/>
    <w:rsid w:val="0079078E"/>
    <w:rsid w:val="007939DA"/>
    <w:rsid w:val="0079491F"/>
    <w:rsid w:val="00794A42"/>
    <w:rsid w:val="00795424"/>
    <w:rsid w:val="00796933"/>
    <w:rsid w:val="00797250"/>
    <w:rsid w:val="007A66DC"/>
    <w:rsid w:val="007B0592"/>
    <w:rsid w:val="007B12B1"/>
    <w:rsid w:val="007B229C"/>
    <w:rsid w:val="007B60AA"/>
    <w:rsid w:val="007B6EB0"/>
    <w:rsid w:val="007B6FE5"/>
    <w:rsid w:val="007B7326"/>
    <w:rsid w:val="007C29A0"/>
    <w:rsid w:val="007C360B"/>
    <w:rsid w:val="007C4711"/>
    <w:rsid w:val="007C4D4F"/>
    <w:rsid w:val="007C6CAD"/>
    <w:rsid w:val="007D2C9B"/>
    <w:rsid w:val="007E22D3"/>
    <w:rsid w:val="007E37AC"/>
    <w:rsid w:val="007E4509"/>
    <w:rsid w:val="007E6E08"/>
    <w:rsid w:val="00803863"/>
    <w:rsid w:val="00806A0D"/>
    <w:rsid w:val="00806E49"/>
    <w:rsid w:val="00807671"/>
    <w:rsid w:val="00811EE6"/>
    <w:rsid w:val="00817ABC"/>
    <w:rsid w:val="00817C16"/>
    <w:rsid w:val="00821C43"/>
    <w:rsid w:val="008257F8"/>
    <w:rsid w:val="00827825"/>
    <w:rsid w:val="00833172"/>
    <w:rsid w:val="0083460C"/>
    <w:rsid w:val="00835CE8"/>
    <w:rsid w:val="00836427"/>
    <w:rsid w:val="00837967"/>
    <w:rsid w:val="0084353A"/>
    <w:rsid w:val="00845716"/>
    <w:rsid w:val="00851442"/>
    <w:rsid w:val="00856E98"/>
    <w:rsid w:val="008609FF"/>
    <w:rsid w:val="00863285"/>
    <w:rsid w:val="008639BF"/>
    <w:rsid w:val="00865938"/>
    <w:rsid w:val="00866FE2"/>
    <w:rsid w:val="008673F9"/>
    <w:rsid w:val="0087158F"/>
    <w:rsid w:val="00871DD7"/>
    <w:rsid w:val="00871FAD"/>
    <w:rsid w:val="00872092"/>
    <w:rsid w:val="0087235E"/>
    <w:rsid w:val="008772E6"/>
    <w:rsid w:val="00877FC9"/>
    <w:rsid w:val="008803E6"/>
    <w:rsid w:val="00880FC6"/>
    <w:rsid w:val="00886C5C"/>
    <w:rsid w:val="00890087"/>
    <w:rsid w:val="0089075E"/>
    <w:rsid w:val="00890832"/>
    <w:rsid w:val="00891E1B"/>
    <w:rsid w:val="00897446"/>
    <w:rsid w:val="008A03B0"/>
    <w:rsid w:val="008A2C7A"/>
    <w:rsid w:val="008A59E8"/>
    <w:rsid w:val="008B10CF"/>
    <w:rsid w:val="008B5B2F"/>
    <w:rsid w:val="008B62B4"/>
    <w:rsid w:val="008B66C9"/>
    <w:rsid w:val="008B6BB3"/>
    <w:rsid w:val="008C1266"/>
    <w:rsid w:val="008C1317"/>
    <w:rsid w:val="008C238B"/>
    <w:rsid w:val="008C5C01"/>
    <w:rsid w:val="008C6D8B"/>
    <w:rsid w:val="008D0591"/>
    <w:rsid w:val="008D5036"/>
    <w:rsid w:val="008E41EB"/>
    <w:rsid w:val="008E498F"/>
    <w:rsid w:val="008F2FA7"/>
    <w:rsid w:val="008F57EB"/>
    <w:rsid w:val="008F7316"/>
    <w:rsid w:val="008F792F"/>
    <w:rsid w:val="00901595"/>
    <w:rsid w:val="00905982"/>
    <w:rsid w:val="00906234"/>
    <w:rsid w:val="009065F2"/>
    <w:rsid w:val="009078C9"/>
    <w:rsid w:val="00911F94"/>
    <w:rsid w:val="00914ECC"/>
    <w:rsid w:val="00915780"/>
    <w:rsid w:val="0091745C"/>
    <w:rsid w:val="009175DB"/>
    <w:rsid w:val="009177EF"/>
    <w:rsid w:val="00921066"/>
    <w:rsid w:val="009217FD"/>
    <w:rsid w:val="00922096"/>
    <w:rsid w:val="00923D9E"/>
    <w:rsid w:val="009256AC"/>
    <w:rsid w:val="009259E9"/>
    <w:rsid w:val="00926EF2"/>
    <w:rsid w:val="009305BF"/>
    <w:rsid w:val="00931E04"/>
    <w:rsid w:val="009346BC"/>
    <w:rsid w:val="00937B99"/>
    <w:rsid w:val="00937D69"/>
    <w:rsid w:val="00944163"/>
    <w:rsid w:val="00952ACE"/>
    <w:rsid w:val="0095486A"/>
    <w:rsid w:val="00960A2F"/>
    <w:rsid w:val="00960B6F"/>
    <w:rsid w:val="0096339C"/>
    <w:rsid w:val="00972413"/>
    <w:rsid w:val="009726A0"/>
    <w:rsid w:val="009730DD"/>
    <w:rsid w:val="00973982"/>
    <w:rsid w:val="00975ADB"/>
    <w:rsid w:val="00980746"/>
    <w:rsid w:val="009839BC"/>
    <w:rsid w:val="00983FA4"/>
    <w:rsid w:val="009848BD"/>
    <w:rsid w:val="00987179"/>
    <w:rsid w:val="0098752F"/>
    <w:rsid w:val="009907EB"/>
    <w:rsid w:val="00991E5F"/>
    <w:rsid w:val="009A1464"/>
    <w:rsid w:val="009A52B3"/>
    <w:rsid w:val="009B01A4"/>
    <w:rsid w:val="009B0BC4"/>
    <w:rsid w:val="009B3765"/>
    <w:rsid w:val="009B48A1"/>
    <w:rsid w:val="009B665E"/>
    <w:rsid w:val="009C2F3A"/>
    <w:rsid w:val="009C33A5"/>
    <w:rsid w:val="009C5220"/>
    <w:rsid w:val="009D08D0"/>
    <w:rsid w:val="009D1A43"/>
    <w:rsid w:val="009D4907"/>
    <w:rsid w:val="009D4B64"/>
    <w:rsid w:val="009D61CF"/>
    <w:rsid w:val="009F1E13"/>
    <w:rsid w:val="009F3215"/>
    <w:rsid w:val="009F3C9F"/>
    <w:rsid w:val="009F65A7"/>
    <w:rsid w:val="00A003DA"/>
    <w:rsid w:val="00A012EA"/>
    <w:rsid w:val="00A03A4E"/>
    <w:rsid w:val="00A06BE9"/>
    <w:rsid w:val="00A106B8"/>
    <w:rsid w:val="00A17644"/>
    <w:rsid w:val="00A17840"/>
    <w:rsid w:val="00A23F42"/>
    <w:rsid w:val="00A268AF"/>
    <w:rsid w:val="00A3279E"/>
    <w:rsid w:val="00A32D90"/>
    <w:rsid w:val="00A3712F"/>
    <w:rsid w:val="00A37956"/>
    <w:rsid w:val="00A4243C"/>
    <w:rsid w:val="00A43495"/>
    <w:rsid w:val="00A45757"/>
    <w:rsid w:val="00A46D14"/>
    <w:rsid w:val="00A55B34"/>
    <w:rsid w:val="00A60593"/>
    <w:rsid w:val="00A64C0E"/>
    <w:rsid w:val="00A66F12"/>
    <w:rsid w:val="00A74E8C"/>
    <w:rsid w:val="00A77389"/>
    <w:rsid w:val="00A82768"/>
    <w:rsid w:val="00A836E0"/>
    <w:rsid w:val="00A84DE1"/>
    <w:rsid w:val="00A86ACA"/>
    <w:rsid w:val="00A9078A"/>
    <w:rsid w:val="00A9269F"/>
    <w:rsid w:val="00A94262"/>
    <w:rsid w:val="00A96E09"/>
    <w:rsid w:val="00AA0370"/>
    <w:rsid w:val="00AA1622"/>
    <w:rsid w:val="00AA47D9"/>
    <w:rsid w:val="00AA4C6E"/>
    <w:rsid w:val="00AA5A2F"/>
    <w:rsid w:val="00AA6014"/>
    <w:rsid w:val="00AA7724"/>
    <w:rsid w:val="00AB34F5"/>
    <w:rsid w:val="00AB3EF2"/>
    <w:rsid w:val="00AC4841"/>
    <w:rsid w:val="00AC788F"/>
    <w:rsid w:val="00AC7F4C"/>
    <w:rsid w:val="00AD1228"/>
    <w:rsid w:val="00AD2721"/>
    <w:rsid w:val="00AD2CFB"/>
    <w:rsid w:val="00AE0744"/>
    <w:rsid w:val="00AE69C7"/>
    <w:rsid w:val="00AF27A6"/>
    <w:rsid w:val="00AF521A"/>
    <w:rsid w:val="00AF5302"/>
    <w:rsid w:val="00AF5CE7"/>
    <w:rsid w:val="00AF6DC6"/>
    <w:rsid w:val="00AF71CA"/>
    <w:rsid w:val="00B005E6"/>
    <w:rsid w:val="00B00DD9"/>
    <w:rsid w:val="00B03121"/>
    <w:rsid w:val="00B0464E"/>
    <w:rsid w:val="00B047B4"/>
    <w:rsid w:val="00B04C26"/>
    <w:rsid w:val="00B11D88"/>
    <w:rsid w:val="00B12A22"/>
    <w:rsid w:val="00B16B0B"/>
    <w:rsid w:val="00B20F48"/>
    <w:rsid w:val="00B20FFA"/>
    <w:rsid w:val="00B32DB0"/>
    <w:rsid w:val="00B35442"/>
    <w:rsid w:val="00B36D0A"/>
    <w:rsid w:val="00B41445"/>
    <w:rsid w:val="00B443FA"/>
    <w:rsid w:val="00B446A5"/>
    <w:rsid w:val="00B44BAC"/>
    <w:rsid w:val="00B4748B"/>
    <w:rsid w:val="00B5082E"/>
    <w:rsid w:val="00B52359"/>
    <w:rsid w:val="00B52A8F"/>
    <w:rsid w:val="00B551F1"/>
    <w:rsid w:val="00B554FB"/>
    <w:rsid w:val="00B57257"/>
    <w:rsid w:val="00B60247"/>
    <w:rsid w:val="00B63E19"/>
    <w:rsid w:val="00B70765"/>
    <w:rsid w:val="00B726FC"/>
    <w:rsid w:val="00B736D4"/>
    <w:rsid w:val="00B80D4C"/>
    <w:rsid w:val="00B81492"/>
    <w:rsid w:val="00B852FA"/>
    <w:rsid w:val="00B853CE"/>
    <w:rsid w:val="00B85837"/>
    <w:rsid w:val="00B8647A"/>
    <w:rsid w:val="00B866A1"/>
    <w:rsid w:val="00B949E0"/>
    <w:rsid w:val="00BA02E2"/>
    <w:rsid w:val="00BA19BD"/>
    <w:rsid w:val="00BA3932"/>
    <w:rsid w:val="00BA72C8"/>
    <w:rsid w:val="00BA7BE3"/>
    <w:rsid w:val="00BB07DD"/>
    <w:rsid w:val="00BB296E"/>
    <w:rsid w:val="00BB4F8E"/>
    <w:rsid w:val="00BB70A7"/>
    <w:rsid w:val="00BB75D8"/>
    <w:rsid w:val="00BB78E8"/>
    <w:rsid w:val="00BC00B7"/>
    <w:rsid w:val="00BC13EF"/>
    <w:rsid w:val="00BC424A"/>
    <w:rsid w:val="00BC5FDA"/>
    <w:rsid w:val="00BC7728"/>
    <w:rsid w:val="00BD03B5"/>
    <w:rsid w:val="00BD4528"/>
    <w:rsid w:val="00BD51D0"/>
    <w:rsid w:val="00BD5AE0"/>
    <w:rsid w:val="00BE7947"/>
    <w:rsid w:val="00BF156C"/>
    <w:rsid w:val="00BF388F"/>
    <w:rsid w:val="00BF417B"/>
    <w:rsid w:val="00C01779"/>
    <w:rsid w:val="00C02079"/>
    <w:rsid w:val="00C07ADC"/>
    <w:rsid w:val="00C10405"/>
    <w:rsid w:val="00C111E1"/>
    <w:rsid w:val="00C13DEC"/>
    <w:rsid w:val="00C14B75"/>
    <w:rsid w:val="00C21C2A"/>
    <w:rsid w:val="00C21F19"/>
    <w:rsid w:val="00C24ADB"/>
    <w:rsid w:val="00C2783E"/>
    <w:rsid w:val="00C374F0"/>
    <w:rsid w:val="00C506D7"/>
    <w:rsid w:val="00C5388B"/>
    <w:rsid w:val="00C56A5F"/>
    <w:rsid w:val="00C57DD6"/>
    <w:rsid w:val="00C63BBE"/>
    <w:rsid w:val="00C64215"/>
    <w:rsid w:val="00C6482A"/>
    <w:rsid w:val="00C65774"/>
    <w:rsid w:val="00C70D88"/>
    <w:rsid w:val="00C72589"/>
    <w:rsid w:val="00C73292"/>
    <w:rsid w:val="00C80406"/>
    <w:rsid w:val="00C81566"/>
    <w:rsid w:val="00C81657"/>
    <w:rsid w:val="00C81E4A"/>
    <w:rsid w:val="00C8346E"/>
    <w:rsid w:val="00C843BB"/>
    <w:rsid w:val="00C93379"/>
    <w:rsid w:val="00C97439"/>
    <w:rsid w:val="00CB59A7"/>
    <w:rsid w:val="00CB6A47"/>
    <w:rsid w:val="00CB715E"/>
    <w:rsid w:val="00CC1D29"/>
    <w:rsid w:val="00CC4AAD"/>
    <w:rsid w:val="00CC4DA4"/>
    <w:rsid w:val="00CC7A3A"/>
    <w:rsid w:val="00CD0847"/>
    <w:rsid w:val="00CD215F"/>
    <w:rsid w:val="00CD2FD0"/>
    <w:rsid w:val="00CD495E"/>
    <w:rsid w:val="00CD51BD"/>
    <w:rsid w:val="00CD68C1"/>
    <w:rsid w:val="00CE0BE2"/>
    <w:rsid w:val="00CE31EA"/>
    <w:rsid w:val="00CE6D54"/>
    <w:rsid w:val="00CF31C3"/>
    <w:rsid w:val="00CF594B"/>
    <w:rsid w:val="00D01864"/>
    <w:rsid w:val="00D0477C"/>
    <w:rsid w:val="00D07D83"/>
    <w:rsid w:val="00D10ED5"/>
    <w:rsid w:val="00D11E1F"/>
    <w:rsid w:val="00D12375"/>
    <w:rsid w:val="00D13621"/>
    <w:rsid w:val="00D161AA"/>
    <w:rsid w:val="00D164AE"/>
    <w:rsid w:val="00D2354B"/>
    <w:rsid w:val="00D2412D"/>
    <w:rsid w:val="00D272CF"/>
    <w:rsid w:val="00D35B26"/>
    <w:rsid w:val="00D3759D"/>
    <w:rsid w:val="00D41AD0"/>
    <w:rsid w:val="00D43FED"/>
    <w:rsid w:val="00D441DA"/>
    <w:rsid w:val="00D46159"/>
    <w:rsid w:val="00D46956"/>
    <w:rsid w:val="00D510F4"/>
    <w:rsid w:val="00D5426B"/>
    <w:rsid w:val="00D5683F"/>
    <w:rsid w:val="00D57DD5"/>
    <w:rsid w:val="00D6260E"/>
    <w:rsid w:val="00D641B8"/>
    <w:rsid w:val="00D67678"/>
    <w:rsid w:val="00D72D2B"/>
    <w:rsid w:val="00D73561"/>
    <w:rsid w:val="00D7365A"/>
    <w:rsid w:val="00D74EAB"/>
    <w:rsid w:val="00D7739C"/>
    <w:rsid w:val="00D859B3"/>
    <w:rsid w:val="00D86318"/>
    <w:rsid w:val="00D9035B"/>
    <w:rsid w:val="00D923E7"/>
    <w:rsid w:val="00D92719"/>
    <w:rsid w:val="00D929F1"/>
    <w:rsid w:val="00D96743"/>
    <w:rsid w:val="00DA237F"/>
    <w:rsid w:val="00DA3A58"/>
    <w:rsid w:val="00DA5379"/>
    <w:rsid w:val="00DA7C48"/>
    <w:rsid w:val="00DB0033"/>
    <w:rsid w:val="00DB0710"/>
    <w:rsid w:val="00DB201F"/>
    <w:rsid w:val="00DB40F9"/>
    <w:rsid w:val="00DB6FE0"/>
    <w:rsid w:val="00DC2A16"/>
    <w:rsid w:val="00DC5455"/>
    <w:rsid w:val="00DC68AD"/>
    <w:rsid w:val="00DD43DA"/>
    <w:rsid w:val="00DD7DDD"/>
    <w:rsid w:val="00DE1AAF"/>
    <w:rsid w:val="00DE6DC8"/>
    <w:rsid w:val="00DF3D87"/>
    <w:rsid w:val="00DF50AE"/>
    <w:rsid w:val="00DF5557"/>
    <w:rsid w:val="00E0182E"/>
    <w:rsid w:val="00E01BE6"/>
    <w:rsid w:val="00E02610"/>
    <w:rsid w:val="00E03EC0"/>
    <w:rsid w:val="00E06047"/>
    <w:rsid w:val="00E108D3"/>
    <w:rsid w:val="00E10B74"/>
    <w:rsid w:val="00E134B3"/>
    <w:rsid w:val="00E15A9E"/>
    <w:rsid w:val="00E1735B"/>
    <w:rsid w:val="00E2080A"/>
    <w:rsid w:val="00E24C9E"/>
    <w:rsid w:val="00E32552"/>
    <w:rsid w:val="00E372EA"/>
    <w:rsid w:val="00E4366C"/>
    <w:rsid w:val="00E44245"/>
    <w:rsid w:val="00E528CB"/>
    <w:rsid w:val="00E53979"/>
    <w:rsid w:val="00E54A07"/>
    <w:rsid w:val="00E62088"/>
    <w:rsid w:val="00E7151E"/>
    <w:rsid w:val="00E73183"/>
    <w:rsid w:val="00E84B9E"/>
    <w:rsid w:val="00E85666"/>
    <w:rsid w:val="00E92DE0"/>
    <w:rsid w:val="00E958F1"/>
    <w:rsid w:val="00EB23A1"/>
    <w:rsid w:val="00EB2B7E"/>
    <w:rsid w:val="00EB6C2F"/>
    <w:rsid w:val="00EB79A8"/>
    <w:rsid w:val="00EC2843"/>
    <w:rsid w:val="00EC33B0"/>
    <w:rsid w:val="00EC36BB"/>
    <w:rsid w:val="00EC488C"/>
    <w:rsid w:val="00EC5A8A"/>
    <w:rsid w:val="00ED3A88"/>
    <w:rsid w:val="00ED4767"/>
    <w:rsid w:val="00ED7285"/>
    <w:rsid w:val="00EE5AA3"/>
    <w:rsid w:val="00EE6212"/>
    <w:rsid w:val="00EF1208"/>
    <w:rsid w:val="00EF39DC"/>
    <w:rsid w:val="00EF6587"/>
    <w:rsid w:val="00F002DA"/>
    <w:rsid w:val="00F02B37"/>
    <w:rsid w:val="00F034BE"/>
    <w:rsid w:val="00F05C17"/>
    <w:rsid w:val="00F11185"/>
    <w:rsid w:val="00F14768"/>
    <w:rsid w:val="00F20B4A"/>
    <w:rsid w:val="00F20CE8"/>
    <w:rsid w:val="00F2134C"/>
    <w:rsid w:val="00F21756"/>
    <w:rsid w:val="00F23A80"/>
    <w:rsid w:val="00F2624D"/>
    <w:rsid w:val="00F31C3A"/>
    <w:rsid w:val="00F35952"/>
    <w:rsid w:val="00F367BE"/>
    <w:rsid w:val="00F37CC5"/>
    <w:rsid w:val="00F51B92"/>
    <w:rsid w:val="00F55CD4"/>
    <w:rsid w:val="00F63C32"/>
    <w:rsid w:val="00F66054"/>
    <w:rsid w:val="00F704D5"/>
    <w:rsid w:val="00F71958"/>
    <w:rsid w:val="00F73A3F"/>
    <w:rsid w:val="00F75E33"/>
    <w:rsid w:val="00F80122"/>
    <w:rsid w:val="00F80CF2"/>
    <w:rsid w:val="00F82017"/>
    <w:rsid w:val="00F8281F"/>
    <w:rsid w:val="00F83040"/>
    <w:rsid w:val="00F85454"/>
    <w:rsid w:val="00F86C6B"/>
    <w:rsid w:val="00F86C70"/>
    <w:rsid w:val="00F930E9"/>
    <w:rsid w:val="00F935BF"/>
    <w:rsid w:val="00F951E6"/>
    <w:rsid w:val="00F96030"/>
    <w:rsid w:val="00FA2753"/>
    <w:rsid w:val="00FA2B48"/>
    <w:rsid w:val="00FA314A"/>
    <w:rsid w:val="00FA3DF2"/>
    <w:rsid w:val="00FA451E"/>
    <w:rsid w:val="00FA4805"/>
    <w:rsid w:val="00FA6131"/>
    <w:rsid w:val="00FA6919"/>
    <w:rsid w:val="00FB7A15"/>
    <w:rsid w:val="00FC0C32"/>
    <w:rsid w:val="00FC1945"/>
    <w:rsid w:val="00FC3E9D"/>
    <w:rsid w:val="00FC4A13"/>
    <w:rsid w:val="00FC7EF3"/>
    <w:rsid w:val="00FC7F83"/>
    <w:rsid w:val="00FC7FF5"/>
    <w:rsid w:val="00FD340A"/>
    <w:rsid w:val="00FD4DF6"/>
    <w:rsid w:val="00FD5789"/>
    <w:rsid w:val="00FE5D99"/>
    <w:rsid w:val="00FE7B55"/>
    <w:rsid w:val="00FF140A"/>
    <w:rsid w:val="00FF3B89"/>
    <w:rsid w:val="00FF4D3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A86F4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BEC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  <w:style w:type="paragraph" w:styleId="ab">
    <w:name w:val="footnote text"/>
    <w:basedOn w:val="a"/>
    <w:link w:val="Char2"/>
    <w:uiPriority w:val="99"/>
    <w:semiHidden/>
    <w:unhideWhenUsed/>
    <w:rsid w:val="00D12375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D12375"/>
    <w:rPr>
      <w:rFonts w:ascii="맑은 고딕" w:eastAsia="맑은 고딕" w:hAnsi="맑은 고딕" w:cs="굴림"/>
      <w:kern w:val="0"/>
      <w:szCs w:val="20"/>
    </w:rPr>
  </w:style>
  <w:style w:type="character" w:styleId="ac">
    <w:name w:val="footnote reference"/>
    <w:basedOn w:val="a0"/>
    <w:uiPriority w:val="99"/>
    <w:semiHidden/>
    <w:unhideWhenUsed/>
    <w:rsid w:val="00D12375"/>
    <w:rPr>
      <w:vertAlign w:val="superscript"/>
    </w:rPr>
  </w:style>
  <w:style w:type="paragraph" w:styleId="ad">
    <w:name w:val="caption"/>
    <w:basedOn w:val="a"/>
    <w:next w:val="a"/>
    <w:uiPriority w:val="35"/>
    <w:semiHidden/>
    <w:unhideWhenUsed/>
    <w:qFormat/>
    <w:rsid w:val="00294C30"/>
    <w:rPr>
      <w:b/>
      <w:bCs/>
    </w:rPr>
  </w:style>
  <w:style w:type="paragraph" w:styleId="ae">
    <w:name w:val="Revision"/>
    <w:hidden/>
    <w:uiPriority w:val="99"/>
    <w:semiHidden/>
    <w:rsid w:val="004801CC"/>
    <w:pPr>
      <w:jc w:val="left"/>
    </w:pPr>
    <w:rPr>
      <w:rFonts w:ascii="맑은 고딕" w:eastAsia="맑은 고딕" w:hAnsi="맑은 고딕" w:cs="굴림"/>
      <w:kern w:val="0"/>
      <w:szCs w:val="20"/>
    </w:rPr>
  </w:style>
  <w:style w:type="character" w:styleId="af">
    <w:name w:val="FollowedHyperlink"/>
    <w:basedOn w:val="a0"/>
    <w:uiPriority w:val="99"/>
    <w:semiHidden/>
    <w:unhideWhenUsed/>
    <w:rsid w:val="004821DD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64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merinsight.co.kr/cpes/report_view?no=2970&amp;id=pr17_list&amp;PageNo=1&amp;schFlag=" TargetMode="External"/><Relationship Id="rId18" Type="http://schemas.openxmlformats.org/officeDocument/2006/relationships/hyperlink" Target="https://www.consumerinsight.co.kr/cpes/report_view?no=2963&amp;id=pr17_list&amp;PageNo=1&amp;schFlag=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consumerinsight.co.kr/cpes/report_view?no=2958&amp;id=pr17_list&amp;PageNo=1&amp;schFlag=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merinsight.co.kr/cpes/report_view?no=3084&amp;id=pr17_list&amp;PageNo=1&amp;schFlag=" TargetMode="External"/><Relationship Id="rId17" Type="http://schemas.openxmlformats.org/officeDocument/2006/relationships/hyperlink" Target="https://www.consumerinsight.co.kr/cpes/report_view?no=2964&amp;id=pr17_list&amp;PageNo=1&amp;schFlag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sumerinsight.co.kr/cpes/report_view?no=2965&amp;id=pr17_list&amp;PageNo=1&amp;schFlag=" TargetMode="External"/><Relationship Id="rId20" Type="http://schemas.openxmlformats.org/officeDocument/2006/relationships/hyperlink" Target="https://www.consumerinsight.co.kr/cpes/report_view?no=2959&amp;id=pr17_list&amp;PageNo=1&amp;schFlag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merinsight.co.kr/cpes/report_view?no=3087&amp;id=pr17_list&amp;PageNo=1&amp;schFlag=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onsumerinsight.co.kr/cpes/report_view?no=2966&amp;id=pr17_list&amp;PageNo=1&amp;schFlag=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s://www.consumerinsight.co.kr/cpes/report_view?no=2960&amp;id=pr17_list&amp;PageNo=1&amp;schFlag=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nsumerinsight.co.kr/cpes/report_view?no=2970&amp;id=pr17_list&amp;PageNo=1&amp;schFlag=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187732-F31C-45FC-AA8F-3BD804A8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kimmh</cp:lastModifiedBy>
  <cp:revision>10</cp:revision>
  <cp:lastPrinted>2020-03-10T07:05:00Z</cp:lastPrinted>
  <dcterms:created xsi:type="dcterms:W3CDTF">2020-03-16T06:12:00Z</dcterms:created>
  <dcterms:modified xsi:type="dcterms:W3CDTF">2020-03-16T06:58:00Z</dcterms:modified>
</cp:coreProperties>
</file>